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C5D9" w14:textId="7E073B2A" w:rsidR="00AB1CF8" w:rsidRPr="00AB1CF8" w:rsidRDefault="00B123C7" w:rsidP="00AB1CF8">
      <w:pPr>
        <w:pStyle w:val="NormalWeb"/>
        <w:rPr>
          <w:rFonts w:asciiTheme="minorHAnsi" w:hAnsiTheme="minorHAnsi" w:cstheme="minorHAnsi"/>
        </w:rPr>
      </w:pPr>
      <w:r>
        <w:rPr>
          <w:rFonts w:asciiTheme="minorHAnsi" w:hAnsiTheme="minorHAnsi" w:cstheme="minorHAnsi"/>
        </w:rPr>
        <w:br/>
      </w:r>
      <w:r w:rsidR="00AB1CF8" w:rsidRPr="00AB1CF8">
        <w:rPr>
          <w:rFonts w:asciiTheme="minorHAnsi" w:hAnsiTheme="minorHAnsi" w:cstheme="minorHAnsi"/>
        </w:rPr>
        <w:t xml:space="preserve">This checklist has been created to support you in the development and maintenance of your unit and module spaces within the learning environment. It will also help you work towards meeting the requirements of the university's </w:t>
      </w:r>
      <w:hyperlink r:id="rId12" w:tgtFrame="_blank" w:history="1">
        <w:r w:rsidR="00AB1CF8" w:rsidRPr="00AB1CF8">
          <w:rPr>
            <w:rStyle w:val="Hyperlink"/>
            <w:rFonts w:asciiTheme="minorHAnsi" w:hAnsiTheme="minorHAnsi" w:cstheme="minorHAnsi"/>
            <w:b/>
            <w:bCs/>
          </w:rPr>
          <w:t>Benchmarks for the use of technology in learning and teaching</w:t>
        </w:r>
      </w:hyperlink>
      <w:r w:rsidR="00AB1CF8" w:rsidRPr="00AB1CF8">
        <w:rPr>
          <w:rStyle w:val="Strong"/>
          <w:rFonts w:asciiTheme="minorHAnsi" w:hAnsiTheme="minorHAnsi" w:cstheme="minorHAnsi"/>
        </w:rPr>
        <w:t>.</w:t>
      </w:r>
    </w:p>
    <w:p w14:paraId="6201F8F6" w14:textId="77777777" w:rsidR="00AB1CF8" w:rsidRPr="00AB1CF8" w:rsidRDefault="00AB1CF8" w:rsidP="00AB1CF8">
      <w:pPr>
        <w:pStyle w:val="NormalWeb"/>
        <w:rPr>
          <w:rFonts w:asciiTheme="minorHAnsi" w:hAnsiTheme="minorHAnsi" w:cstheme="minorHAnsi"/>
        </w:rPr>
      </w:pPr>
      <w:r w:rsidRPr="00AB1CF8">
        <w:rPr>
          <w:rFonts w:asciiTheme="minorHAnsi" w:hAnsiTheme="minorHAnsi" w:cstheme="minorHAnsi"/>
        </w:rPr>
        <w:t xml:space="preserve">Although not an exhaustive checklist, this is a useful starting point. Whilst not all of the items in the checklist pertain to all units and/or modules, to provide students with an engaging experience, certain elements are essential, </w:t>
      </w:r>
      <w:r w:rsidRPr="00AB1CF8">
        <w:rPr>
          <w:rStyle w:val="Strong"/>
          <w:rFonts w:asciiTheme="minorHAnsi" w:hAnsiTheme="minorHAnsi" w:cstheme="minorHAnsi"/>
        </w:rPr>
        <w:t>depending on the delivery mode</w:t>
      </w:r>
      <w:r w:rsidRPr="00AB1CF8">
        <w:rPr>
          <w:rFonts w:asciiTheme="minorHAnsi" w:hAnsiTheme="minorHAnsi" w:cstheme="minorHAnsi"/>
        </w:rPr>
        <w:t>.</w:t>
      </w:r>
    </w:p>
    <w:p w14:paraId="2EE14DCE" w14:textId="77777777" w:rsidR="00370A0F" w:rsidRDefault="00370A0F" w:rsidP="00C42301">
      <w:r>
        <w:t>Unit/Module Name</w:t>
      </w:r>
      <w:r w:rsidR="00127C07">
        <w:t xml:space="preserve"> </w:t>
      </w:r>
      <w:sdt>
        <w:sdtPr>
          <w:id w:val="197510423"/>
          <w:placeholder>
            <w:docPart w:val="DefaultPlaceholder_-1854013440"/>
          </w:placeholder>
          <w:showingPlcHdr/>
        </w:sdtPr>
        <w:sdtEndPr/>
        <w:sdtContent>
          <w:r w:rsidR="00127C07" w:rsidRPr="008C51AF">
            <w:rPr>
              <w:rStyle w:val="PlaceholderText"/>
            </w:rPr>
            <w:t>Click or tap here to enter text.</w:t>
          </w:r>
        </w:sdtContent>
      </w:sdt>
    </w:p>
    <w:p w14:paraId="1472AE88" w14:textId="77777777" w:rsidR="00370A0F" w:rsidRDefault="00370A0F" w:rsidP="00C42301">
      <w:r>
        <w:t>Unit/Module Number</w:t>
      </w:r>
      <w:r w:rsidR="00127C07">
        <w:t xml:space="preserve"> </w:t>
      </w:r>
      <w:sdt>
        <w:sdtPr>
          <w:id w:val="-63113146"/>
          <w:placeholder>
            <w:docPart w:val="DefaultPlaceholder_-1854013440"/>
          </w:placeholder>
          <w:showingPlcHdr/>
        </w:sdtPr>
        <w:sdtEndPr/>
        <w:sdtContent>
          <w:r w:rsidR="00127C07" w:rsidRPr="008C51AF">
            <w:rPr>
              <w:rStyle w:val="PlaceholderText"/>
            </w:rPr>
            <w:t>Click or tap here to enter text.</w:t>
          </w:r>
        </w:sdtContent>
      </w:sdt>
    </w:p>
    <w:p w14:paraId="0E9E50F4" w14:textId="79646D7D" w:rsidR="00127C07" w:rsidRDefault="00370A0F" w:rsidP="00C42301">
      <w:r>
        <w:t>Review Date</w:t>
      </w:r>
      <w:r w:rsidR="00127C07">
        <w:t xml:space="preserve"> </w:t>
      </w:r>
      <w:sdt>
        <w:sdtPr>
          <w:id w:val="1777674410"/>
          <w:placeholder>
            <w:docPart w:val="DefaultPlaceholder_-1854013438"/>
          </w:placeholder>
          <w:showingPlcHdr/>
          <w:date>
            <w:dateFormat w:val="dd/MM/yyyy"/>
            <w:lid w:val="en-GB"/>
            <w:storeMappedDataAs w:val="dateTime"/>
            <w:calendar w:val="gregorian"/>
          </w:date>
        </w:sdtPr>
        <w:sdtEndPr/>
        <w:sdtContent>
          <w:r w:rsidR="00127C07" w:rsidRPr="008C51AF">
            <w:rPr>
              <w:rStyle w:val="PlaceholderText"/>
            </w:rPr>
            <w:t>Click or tap to enter a date.</w:t>
          </w:r>
        </w:sdtContent>
      </w:sdt>
    </w:p>
    <w:p w14:paraId="22609C27" w14:textId="28B09FC0" w:rsidR="000272DC" w:rsidRPr="000272DC" w:rsidRDefault="000272DC" w:rsidP="000272DC">
      <w:pPr>
        <w:spacing w:before="100" w:beforeAutospacing="1" w:after="100" w:afterAutospacing="1" w:line="240" w:lineRule="auto"/>
        <w:rPr>
          <w:rFonts w:eastAsia="Times New Roman" w:cstheme="minorHAnsi"/>
          <w:i/>
          <w:szCs w:val="24"/>
          <w:lang w:eastAsia="en-GB"/>
        </w:rPr>
      </w:pPr>
      <w:r>
        <w:rPr>
          <w:rFonts w:eastAsia="Times New Roman" w:cstheme="minorHAnsi"/>
          <w:i/>
          <w:szCs w:val="24"/>
          <w:lang w:eastAsia="en-GB"/>
        </w:rPr>
        <w:br/>
      </w:r>
      <w:r w:rsidRPr="000272DC">
        <w:rPr>
          <w:rFonts w:eastAsia="Times New Roman" w:cstheme="minorHAnsi"/>
          <w:i/>
          <w:szCs w:val="24"/>
          <w:lang w:eastAsia="en-GB"/>
        </w:rPr>
        <w:t>If you are teaching face to face and through the VLE, you should include the essential components below in your Brightspace unit/module spaces.</w:t>
      </w:r>
    </w:p>
    <w:p w14:paraId="3439CC0D" w14:textId="7F3873FF" w:rsidR="008305C3" w:rsidRPr="00E26782" w:rsidRDefault="000272DC" w:rsidP="008305C3">
      <w:pPr>
        <w:pStyle w:val="Compulsory"/>
        <w:rPr>
          <w:rStyle w:val="Strong"/>
          <w:rFonts w:cstheme="minorHAnsi"/>
          <w:bCs/>
          <w:color w:val="682575"/>
        </w:rPr>
      </w:pPr>
      <w:r>
        <w:rPr>
          <w:rStyle w:val="Strong"/>
          <w:rFonts w:cstheme="minorHAnsi"/>
          <w:bCs/>
          <w:color w:val="682575"/>
        </w:rPr>
        <w:br/>
      </w:r>
      <w:r w:rsidR="008305C3" w:rsidRPr="00E26782">
        <w:rPr>
          <w:rStyle w:val="Strong"/>
          <w:rFonts w:cstheme="minorHAnsi"/>
          <w:bCs/>
          <w:color w:val="682575"/>
        </w:rPr>
        <w:t xml:space="preserve">Welcome and overview </w:t>
      </w:r>
    </w:p>
    <w:tbl>
      <w:tblPr>
        <w:tblStyle w:val="TableGrid"/>
        <w:tblpPr w:leftFromText="180" w:rightFromText="180" w:vertAnchor="text" w:horzAnchor="margin" w:tblpY="188"/>
        <w:tblW w:w="0" w:type="auto"/>
        <w:tblLook w:val="04A0" w:firstRow="1" w:lastRow="0" w:firstColumn="1" w:lastColumn="0" w:noHBand="0" w:noVBand="1"/>
      </w:tblPr>
      <w:tblGrid>
        <w:gridCol w:w="9187"/>
        <w:gridCol w:w="781"/>
      </w:tblGrid>
      <w:tr w:rsidR="00E26782" w:rsidRPr="00E26782" w14:paraId="36011D8E" w14:textId="77777777" w:rsidTr="008305C3">
        <w:tc>
          <w:tcPr>
            <w:tcW w:w="13036" w:type="dxa"/>
            <w:shd w:val="clear" w:color="auto" w:fill="F2E2F6"/>
          </w:tcPr>
          <w:p w14:paraId="2855D861" w14:textId="77777777"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Welcome message</w:t>
            </w:r>
            <w:r w:rsidRPr="00E26782">
              <w:rPr>
                <w:rStyle w:val="Strong"/>
                <w:rFonts w:asciiTheme="minorHAnsi" w:hAnsiTheme="minorHAnsi" w:cstheme="minorHAnsi"/>
                <w:color w:val="682575"/>
              </w:rPr>
              <w:t xml:space="preserve"> </w:t>
            </w:r>
            <w:r w:rsidRPr="00E26782">
              <w:rPr>
                <w:rFonts w:asciiTheme="minorHAnsi" w:hAnsiTheme="minorHAnsi" w:cstheme="minorHAnsi"/>
                <w:b w:val="0"/>
                <w:color w:val="682575"/>
              </w:rPr>
              <w:t xml:space="preserve">introducing yourself and the course using the </w:t>
            </w:r>
            <w:r w:rsidRPr="00E26782">
              <w:rPr>
                <w:rStyle w:val="Strong"/>
                <w:rFonts w:asciiTheme="minorHAnsi" w:hAnsiTheme="minorHAnsi" w:cstheme="minorHAnsi"/>
                <w:b/>
                <w:color w:val="682575"/>
              </w:rPr>
              <w:t>Announcements tool</w:t>
            </w:r>
            <w:r w:rsidRPr="00E26782">
              <w:rPr>
                <w:rFonts w:asciiTheme="minorHAnsi" w:hAnsiTheme="minorHAnsi" w:cstheme="minorHAnsi"/>
                <w:b w:val="0"/>
                <w:color w:val="682575"/>
              </w:rPr>
              <w:t>, advising students how to get started and encouraging them to actively engage.</w:t>
            </w:r>
          </w:p>
        </w:tc>
        <w:tc>
          <w:tcPr>
            <w:tcW w:w="912" w:type="dxa"/>
            <w:shd w:val="clear" w:color="auto" w:fill="F2E2F6"/>
          </w:tcPr>
          <w:sdt>
            <w:sdtPr>
              <w:rPr>
                <w:color w:val="682575"/>
                <w:sz w:val="32"/>
                <w:szCs w:val="32"/>
              </w:rPr>
              <w:id w:val="-833220839"/>
              <w14:checkbox>
                <w14:checked w14:val="0"/>
                <w14:checkedState w14:val="2612" w14:font="MS Gothic"/>
                <w14:uncheckedState w14:val="2610" w14:font="MS Gothic"/>
              </w14:checkbox>
            </w:sdtPr>
            <w:sdtEndPr/>
            <w:sdtContent>
              <w:p w14:paraId="005AC9EC"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r w:rsidR="00E26782" w:rsidRPr="00E26782" w14:paraId="596D75B2" w14:textId="77777777" w:rsidTr="008305C3">
        <w:tc>
          <w:tcPr>
            <w:tcW w:w="13036" w:type="dxa"/>
            <w:shd w:val="clear" w:color="auto" w:fill="auto"/>
          </w:tcPr>
          <w:p w14:paraId="63D79A9D" w14:textId="28C91876"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Unit/module leader information</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added to the</w:t>
            </w:r>
            <w:r w:rsidRPr="00E26782">
              <w:rPr>
                <w:rFonts w:asciiTheme="minorHAnsi" w:hAnsiTheme="minorHAnsi" w:cstheme="minorHAnsi"/>
                <w:color w:val="682575"/>
              </w:rPr>
              <w:t xml:space="preserve"> </w:t>
            </w:r>
            <w:r w:rsidRPr="00E26782">
              <w:rPr>
                <w:rStyle w:val="Strong"/>
                <w:rFonts w:asciiTheme="minorHAnsi" w:hAnsiTheme="minorHAnsi" w:cstheme="minorHAnsi"/>
                <w:b/>
                <w:color w:val="682575"/>
              </w:rPr>
              <w:t>Instructor Profile widget</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on the landing page including contact details and an image.</w:t>
            </w:r>
          </w:p>
        </w:tc>
        <w:sdt>
          <w:sdtPr>
            <w:rPr>
              <w:color w:val="682575"/>
              <w:sz w:val="32"/>
              <w:szCs w:val="32"/>
            </w:rPr>
            <w:id w:val="976339432"/>
            <w14:checkbox>
              <w14:checked w14:val="0"/>
              <w14:checkedState w14:val="2612" w14:font="MS Gothic"/>
              <w14:uncheckedState w14:val="2610" w14:font="MS Gothic"/>
            </w14:checkbox>
          </w:sdtPr>
          <w:sdtEndPr/>
          <w:sdtContent>
            <w:tc>
              <w:tcPr>
                <w:tcW w:w="912" w:type="dxa"/>
                <w:shd w:val="clear" w:color="auto" w:fill="auto"/>
              </w:tcPr>
              <w:p w14:paraId="615372F1"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7C9B2980" w14:textId="77777777" w:rsidTr="008305C3">
        <w:tc>
          <w:tcPr>
            <w:tcW w:w="13036" w:type="dxa"/>
            <w:shd w:val="clear" w:color="auto" w:fill="F2E2F6"/>
          </w:tcPr>
          <w:p w14:paraId="574907F4" w14:textId="41A1B17E"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Teaching staff profiles</w:t>
            </w:r>
            <w:r w:rsidRPr="00E26782">
              <w:rPr>
                <w:rStyle w:val="Strong"/>
                <w:rFonts w:asciiTheme="minorHAnsi" w:hAnsiTheme="minorHAnsi" w:cstheme="minorHAnsi"/>
                <w:color w:val="682575"/>
              </w:rPr>
              <w:t xml:space="preserve"> </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 xml:space="preserve">Note: each member of staff should populate their Brightspace profile which will then be visible under Communication and Collaboration &gt; </w:t>
            </w:r>
            <w:proofErr w:type="spellStart"/>
            <w:r w:rsidRPr="00E26782">
              <w:rPr>
                <w:rFonts w:asciiTheme="minorHAnsi" w:hAnsiTheme="minorHAnsi" w:cstheme="minorHAnsi"/>
                <w:b w:val="0"/>
                <w:color w:val="682575"/>
              </w:rPr>
              <w:t>Classlist</w:t>
            </w:r>
            <w:proofErr w:type="spellEnd"/>
            <w:r w:rsidRPr="00E26782">
              <w:rPr>
                <w:rFonts w:asciiTheme="minorHAnsi" w:hAnsiTheme="minorHAnsi" w:cstheme="minorHAnsi"/>
                <w:b w:val="0"/>
                <w:color w:val="682575"/>
              </w:rPr>
              <w:t xml:space="preserve"> in each course they teach.</w:t>
            </w:r>
          </w:p>
        </w:tc>
        <w:sdt>
          <w:sdtPr>
            <w:rPr>
              <w:color w:val="682575"/>
              <w:sz w:val="32"/>
              <w:szCs w:val="32"/>
            </w:rPr>
            <w:id w:val="-786967783"/>
            <w14:checkbox>
              <w14:checked w14:val="0"/>
              <w14:checkedState w14:val="2612" w14:font="MS Gothic"/>
              <w14:uncheckedState w14:val="2610" w14:font="MS Gothic"/>
            </w14:checkbox>
          </w:sdtPr>
          <w:sdtEndPr/>
          <w:sdtContent>
            <w:tc>
              <w:tcPr>
                <w:tcW w:w="912" w:type="dxa"/>
                <w:shd w:val="clear" w:color="auto" w:fill="F2E2F6"/>
              </w:tcPr>
              <w:p w14:paraId="27C2F0C3" w14:textId="5A0FDB53"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4569865E" w14:textId="77777777" w:rsidTr="008305C3">
        <w:tc>
          <w:tcPr>
            <w:tcW w:w="13036" w:type="dxa"/>
            <w:shd w:val="clear" w:color="auto" w:fill="auto"/>
          </w:tcPr>
          <w:p w14:paraId="2B19C43C" w14:textId="795ABB1C" w:rsidR="008305C3" w:rsidRPr="00E26782" w:rsidRDefault="008305C3" w:rsidP="008305C3">
            <w:pPr>
              <w:pStyle w:val="Heading3"/>
              <w:spacing w:after="120" w:afterAutospacing="0" w:line="276" w:lineRule="auto"/>
              <w:outlineLvl w:val="2"/>
              <w:rPr>
                <w:rStyle w:val="Strong"/>
                <w:rFonts w:asciiTheme="minorHAnsi" w:hAnsiTheme="minorHAnsi" w:cstheme="minorHAnsi"/>
                <w:b/>
                <w:color w:val="682575"/>
              </w:rPr>
            </w:pPr>
            <w:r w:rsidRPr="00E26782">
              <w:rPr>
                <w:rStyle w:val="Strong"/>
                <w:rFonts w:asciiTheme="minorHAnsi" w:hAnsiTheme="minorHAnsi" w:cstheme="minorHAnsi"/>
                <w:b/>
                <w:color w:val="682575"/>
              </w:rPr>
              <w:t xml:space="preserve">Overview </w:t>
            </w:r>
            <w:r w:rsidRPr="00E26782">
              <w:rPr>
                <w:rFonts w:asciiTheme="minorHAnsi" w:hAnsiTheme="minorHAnsi" w:cstheme="minorHAnsi"/>
                <w:b w:val="0"/>
                <w:color w:val="682575"/>
              </w:rPr>
              <w:t>section populated with a unit/module overview and advice to students on what is expected from them, what they can expect from the course team and how we will communicate.</w:t>
            </w:r>
          </w:p>
        </w:tc>
        <w:sdt>
          <w:sdtPr>
            <w:rPr>
              <w:color w:val="682575"/>
              <w:sz w:val="32"/>
              <w:szCs w:val="32"/>
            </w:rPr>
            <w:id w:val="259347769"/>
            <w14:checkbox>
              <w14:checked w14:val="0"/>
              <w14:checkedState w14:val="2612" w14:font="MS Gothic"/>
              <w14:uncheckedState w14:val="2610" w14:font="MS Gothic"/>
            </w14:checkbox>
          </w:sdtPr>
          <w:sdtEndPr/>
          <w:sdtContent>
            <w:tc>
              <w:tcPr>
                <w:tcW w:w="912" w:type="dxa"/>
                <w:shd w:val="clear" w:color="auto" w:fill="auto"/>
              </w:tcPr>
              <w:p w14:paraId="1689F430" w14:textId="3E79371E"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04EF115B" w14:textId="77777777" w:rsidTr="008305C3">
        <w:tc>
          <w:tcPr>
            <w:tcW w:w="13036" w:type="dxa"/>
            <w:shd w:val="clear" w:color="auto" w:fill="F2E2F6"/>
          </w:tcPr>
          <w:p w14:paraId="7C548F13" w14:textId="1C0C4633" w:rsidR="008305C3" w:rsidRPr="00E26782" w:rsidRDefault="008305C3" w:rsidP="008305C3">
            <w:pPr>
              <w:pStyle w:val="Heading3"/>
              <w:spacing w:after="120" w:afterAutospacing="0" w:line="276" w:lineRule="auto"/>
              <w:outlineLvl w:val="2"/>
              <w:rPr>
                <w:rStyle w:val="Strong"/>
                <w:rFonts w:asciiTheme="minorHAnsi" w:hAnsiTheme="minorHAnsi" w:cstheme="minorHAnsi"/>
                <w:b/>
                <w:color w:val="682575"/>
              </w:rPr>
            </w:pPr>
            <w:r w:rsidRPr="00E26782">
              <w:rPr>
                <w:rStyle w:val="Strong"/>
                <w:rFonts w:asciiTheme="minorHAnsi" w:hAnsiTheme="minorHAnsi" w:cstheme="minorHAnsi"/>
                <w:b/>
                <w:color w:val="682575"/>
              </w:rPr>
              <w:t>Unit/module descriptor</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(officially approved CUR03, SQA or other awarding body descriptor) included in</w:t>
            </w:r>
            <w:r w:rsidRPr="00E26782">
              <w:rPr>
                <w:rFonts w:asciiTheme="minorHAnsi" w:hAnsiTheme="minorHAnsi" w:cstheme="minorHAnsi"/>
                <w:color w:val="682575"/>
              </w:rPr>
              <w:t xml:space="preserve"> </w:t>
            </w:r>
            <w:r w:rsidRPr="00E26782">
              <w:rPr>
                <w:rStyle w:val="Strong"/>
                <w:rFonts w:asciiTheme="minorHAnsi" w:hAnsiTheme="minorHAnsi" w:cstheme="minorHAnsi"/>
                <w:b/>
                <w:color w:val="682575"/>
              </w:rPr>
              <w:t>Overview.</w:t>
            </w:r>
          </w:p>
        </w:tc>
        <w:sdt>
          <w:sdtPr>
            <w:rPr>
              <w:color w:val="682575"/>
              <w:sz w:val="32"/>
              <w:szCs w:val="32"/>
            </w:rPr>
            <w:id w:val="-839465607"/>
            <w14:checkbox>
              <w14:checked w14:val="0"/>
              <w14:checkedState w14:val="2612" w14:font="MS Gothic"/>
              <w14:uncheckedState w14:val="2610" w14:font="MS Gothic"/>
            </w14:checkbox>
          </w:sdtPr>
          <w:sdtEndPr/>
          <w:sdtContent>
            <w:tc>
              <w:tcPr>
                <w:tcW w:w="912" w:type="dxa"/>
                <w:shd w:val="clear" w:color="auto" w:fill="F2E2F6"/>
              </w:tcPr>
              <w:p w14:paraId="5301BE51" w14:textId="579FC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767C520C" w14:textId="77777777" w:rsidTr="008305C3">
        <w:tc>
          <w:tcPr>
            <w:tcW w:w="13036" w:type="dxa"/>
            <w:shd w:val="clear" w:color="auto" w:fill="auto"/>
          </w:tcPr>
          <w:p w14:paraId="6279810F" w14:textId="523A6CAA" w:rsidR="008305C3" w:rsidRPr="00E26782" w:rsidRDefault="008305C3" w:rsidP="008305C3">
            <w:pPr>
              <w:pStyle w:val="Heading3"/>
              <w:spacing w:after="120" w:afterAutospacing="0" w:line="276" w:lineRule="auto"/>
              <w:outlineLvl w:val="2"/>
              <w:rPr>
                <w:rStyle w:val="Strong"/>
                <w:rFonts w:asciiTheme="minorHAnsi" w:hAnsiTheme="minorHAnsi" w:cstheme="minorHAnsi"/>
                <w:b/>
                <w:color w:val="682575"/>
              </w:rPr>
            </w:pPr>
            <w:r w:rsidRPr="00E26782">
              <w:rPr>
                <w:rStyle w:val="Strong"/>
                <w:rFonts w:asciiTheme="minorHAnsi" w:hAnsiTheme="minorHAnsi" w:cstheme="minorHAnsi"/>
                <w:b/>
                <w:color w:val="682575"/>
              </w:rPr>
              <w:t>Unit/module plan</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showing a timeline for activities, assessment and progression included in</w:t>
            </w:r>
            <w:r w:rsidRPr="00E26782">
              <w:rPr>
                <w:rFonts w:asciiTheme="minorHAnsi" w:hAnsiTheme="minorHAnsi" w:cstheme="minorHAnsi"/>
                <w:color w:val="682575"/>
              </w:rPr>
              <w:t xml:space="preserve"> </w:t>
            </w:r>
            <w:r w:rsidRPr="00E26782">
              <w:rPr>
                <w:rStyle w:val="Strong"/>
                <w:rFonts w:asciiTheme="minorHAnsi" w:hAnsiTheme="minorHAnsi" w:cstheme="minorHAnsi"/>
                <w:b/>
                <w:color w:val="682575"/>
              </w:rPr>
              <w:t>Overview or Course Schedule.</w:t>
            </w:r>
          </w:p>
        </w:tc>
        <w:sdt>
          <w:sdtPr>
            <w:rPr>
              <w:color w:val="682575"/>
              <w:sz w:val="32"/>
              <w:szCs w:val="32"/>
            </w:rPr>
            <w:id w:val="-1287734869"/>
            <w14:checkbox>
              <w14:checked w14:val="0"/>
              <w14:checkedState w14:val="2612" w14:font="MS Gothic"/>
              <w14:uncheckedState w14:val="2610" w14:font="MS Gothic"/>
            </w14:checkbox>
          </w:sdtPr>
          <w:sdtEndPr/>
          <w:sdtContent>
            <w:tc>
              <w:tcPr>
                <w:tcW w:w="912" w:type="dxa"/>
                <w:shd w:val="clear" w:color="auto" w:fill="auto"/>
              </w:tcPr>
              <w:p w14:paraId="6A5914B5" w14:textId="7DCBBCCA"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bl>
    <w:p w14:paraId="67940A56" w14:textId="77777777" w:rsidR="008305C3" w:rsidRPr="00E26782" w:rsidRDefault="008305C3" w:rsidP="008305C3">
      <w:pPr>
        <w:pStyle w:val="Compulsory"/>
        <w:rPr>
          <w:rStyle w:val="Strong"/>
          <w:rFonts w:cstheme="minorHAnsi"/>
          <w:bCs/>
          <w:color w:val="682575"/>
        </w:rPr>
      </w:pPr>
    </w:p>
    <w:p w14:paraId="520AE93D" w14:textId="77777777" w:rsidR="00E26782" w:rsidRPr="00E26782" w:rsidRDefault="00E26782" w:rsidP="008305C3">
      <w:pPr>
        <w:pStyle w:val="Compulsory"/>
        <w:spacing w:after="160"/>
        <w:rPr>
          <w:rStyle w:val="Strong"/>
          <w:rFonts w:cstheme="minorHAnsi"/>
          <w:bCs/>
          <w:color w:val="682575"/>
        </w:rPr>
      </w:pPr>
    </w:p>
    <w:p w14:paraId="05204B01" w14:textId="77777777" w:rsidR="00E26782" w:rsidRPr="00E26782" w:rsidRDefault="00E26782" w:rsidP="008305C3">
      <w:pPr>
        <w:pStyle w:val="Compulsory"/>
        <w:spacing w:after="160"/>
        <w:rPr>
          <w:rStyle w:val="Strong"/>
          <w:rFonts w:cstheme="minorHAnsi"/>
          <w:bCs/>
          <w:color w:val="682575"/>
        </w:rPr>
      </w:pPr>
    </w:p>
    <w:p w14:paraId="355D6261" w14:textId="42EA15D8" w:rsidR="008305C3" w:rsidRPr="00E26782" w:rsidRDefault="008305C3" w:rsidP="008305C3">
      <w:pPr>
        <w:pStyle w:val="Compulsory"/>
        <w:spacing w:after="160"/>
        <w:rPr>
          <w:rStyle w:val="Strong"/>
          <w:rFonts w:cstheme="minorHAnsi"/>
          <w:bCs/>
          <w:color w:val="682575"/>
        </w:rPr>
      </w:pPr>
      <w:r w:rsidRPr="00E26782">
        <w:rPr>
          <w:rStyle w:val="Strong"/>
          <w:rFonts w:cstheme="minorHAnsi"/>
          <w:bCs/>
          <w:color w:val="682575"/>
        </w:rPr>
        <w:lastRenderedPageBreak/>
        <w:t>Initial content area</w:t>
      </w:r>
    </w:p>
    <w:tbl>
      <w:tblPr>
        <w:tblStyle w:val="TableGrid"/>
        <w:tblW w:w="0" w:type="auto"/>
        <w:tblLook w:val="04A0" w:firstRow="1" w:lastRow="0" w:firstColumn="1" w:lastColumn="0" w:noHBand="0" w:noVBand="1"/>
      </w:tblPr>
      <w:tblGrid>
        <w:gridCol w:w="9185"/>
        <w:gridCol w:w="783"/>
      </w:tblGrid>
      <w:tr w:rsidR="00E26782" w:rsidRPr="00E26782" w14:paraId="3EB547EF" w14:textId="77777777" w:rsidTr="008305C3">
        <w:tc>
          <w:tcPr>
            <w:tcW w:w="13036" w:type="dxa"/>
            <w:shd w:val="clear" w:color="auto" w:fill="F2E2F6"/>
          </w:tcPr>
          <w:p w14:paraId="5A93F49C" w14:textId="77777777"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Introduction</w:t>
            </w:r>
            <w:r w:rsidRPr="00E26782">
              <w:rPr>
                <w:rStyle w:val="Strong"/>
                <w:rFonts w:asciiTheme="minorHAnsi" w:hAnsiTheme="minorHAnsi" w:cstheme="minorHAnsi"/>
                <w:color w:val="682575"/>
              </w:rPr>
              <w:t xml:space="preserve"> – </w:t>
            </w:r>
            <w:r w:rsidRPr="00E26782">
              <w:rPr>
                <w:rFonts w:asciiTheme="minorHAnsi" w:hAnsiTheme="minorHAnsi" w:cstheme="minorHAnsi"/>
                <w:b w:val="0"/>
                <w:color w:val="682575"/>
              </w:rPr>
              <w:t>where to find everything e.g.</w:t>
            </w:r>
            <w:r w:rsidRPr="00E26782">
              <w:rPr>
                <w:rFonts w:asciiTheme="minorHAnsi" w:hAnsiTheme="minorHAnsi" w:cstheme="minorHAnsi"/>
                <w:color w:val="682575"/>
              </w:rPr>
              <w:t xml:space="preserve"> </w:t>
            </w:r>
            <w:r w:rsidRPr="00E26782">
              <w:rPr>
                <w:rStyle w:val="Strong"/>
                <w:rFonts w:asciiTheme="minorHAnsi" w:hAnsiTheme="minorHAnsi" w:cstheme="minorHAnsi"/>
                <w:b/>
                <w:color w:val="682575"/>
              </w:rPr>
              <w:t>Library resources</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(link on menu bar) and</w:t>
            </w:r>
            <w:r w:rsidRPr="00E26782">
              <w:rPr>
                <w:rFonts w:asciiTheme="minorHAnsi" w:hAnsiTheme="minorHAnsi" w:cstheme="minorHAnsi"/>
                <w:color w:val="682575"/>
              </w:rPr>
              <w:t xml:space="preserve"> </w:t>
            </w:r>
            <w:r w:rsidRPr="00E26782">
              <w:rPr>
                <w:rStyle w:val="Strong"/>
                <w:rFonts w:asciiTheme="minorHAnsi" w:hAnsiTheme="minorHAnsi" w:cstheme="minorHAnsi"/>
                <w:b/>
                <w:color w:val="682575"/>
              </w:rPr>
              <w:t>student support</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(Help dropdown menu).</w:t>
            </w:r>
          </w:p>
        </w:tc>
        <w:tc>
          <w:tcPr>
            <w:tcW w:w="912" w:type="dxa"/>
            <w:shd w:val="clear" w:color="auto" w:fill="F2E2F6"/>
          </w:tcPr>
          <w:sdt>
            <w:sdtPr>
              <w:rPr>
                <w:color w:val="682575"/>
                <w:sz w:val="32"/>
                <w:szCs w:val="32"/>
              </w:rPr>
              <w:id w:val="1816057292"/>
              <w14:checkbox>
                <w14:checked w14:val="0"/>
                <w14:checkedState w14:val="2612" w14:font="MS Gothic"/>
                <w14:uncheckedState w14:val="2610" w14:font="MS Gothic"/>
              </w14:checkbox>
            </w:sdtPr>
            <w:sdtEndPr/>
            <w:sdtContent>
              <w:p w14:paraId="791BE88C"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r w:rsidR="00E26782" w:rsidRPr="00E26782" w14:paraId="08AC6819" w14:textId="77777777" w:rsidTr="008305C3">
        <w:tc>
          <w:tcPr>
            <w:tcW w:w="13036" w:type="dxa"/>
            <w:shd w:val="clear" w:color="auto" w:fill="auto"/>
          </w:tcPr>
          <w:p w14:paraId="4B956614" w14:textId="299365CC"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Study skills guidance</w:t>
            </w:r>
            <w:r w:rsidRPr="00E26782">
              <w:rPr>
                <w:rStyle w:val="Strong"/>
                <w:rFonts w:asciiTheme="minorHAnsi" w:hAnsiTheme="minorHAnsi" w:cstheme="minorHAnsi"/>
                <w:color w:val="682575"/>
              </w:rPr>
              <w:t xml:space="preserve"> </w:t>
            </w:r>
            <w:r w:rsidRPr="00E26782">
              <w:rPr>
                <w:rFonts w:asciiTheme="minorHAnsi" w:hAnsiTheme="minorHAnsi" w:cstheme="minorHAnsi"/>
                <w:b w:val="0"/>
                <w:color w:val="682575"/>
              </w:rPr>
              <w:t>(including information on preparing for exams, referencing, effective</w:t>
            </w:r>
            <w:r w:rsidR="005A625E">
              <w:rPr>
                <w:rFonts w:asciiTheme="minorHAnsi" w:hAnsiTheme="minorHAnsi" w:cstheme="minorHAnsi"/>
                <w:b w:val="0"/>
                <w:color w:val="682575"/>
              </w:rPr>
              <w:t xml:space="preserve"> </w:t>
            </w:r>
            <w:bookmarkStart w:id="0" w:name="_GoBack"/>
            <w:bookmarkEnd w:id="0"/>
            <w:r w:rsidRPr="00E26782">
              <w:rPr>
                <w:rFonts w:asciiTheme="minorHAnsi" w:hAnsiTheme="minorHAnsi" w:cstheme="minorHAnsi"/>
                <w:b w:val="0"/>
                <w:color w:val="682575"/>
              </w:rPr>
              <w:t>reading and time management)</w:t>
            </w:r>
            <w:r w:rsidRPr="00E26782">
              <w:rPr>
                <w:rStyle w:val="Strong"/>
                <w:rFonts w:asciiTheme="minorHAnsi" w:hAnsiTheme="minorHAnsi" w:cstheme="minorHAnsi"/>
                <w:b/>
                <w:color w:val="682575"/>
              </w:rPr>
              <w:t xml:space="preserve"> - </w:t>
            </w:r>
            <w:r w:rsidRPr="00E26782">
              <w:rPr>
                <w:rFonts w:asciiTheme="minorHAnsi" w:hAnsiTheme="minorHAnsi" w:cstheme="minorHAnsi"/>
                <w:b w:val="0"/>
                <w:color w:val="682575"/>
              </w:rPr>
              <w:t>signposting to study skills resources</w:t>
            </w:r>
            <w:r w:rsidRPr="00E26782">
              <w:rPr>
                <w:rFonts w:asciiTheme="minorHAnsi" w:hAnsiTheme="minorHAnsi" w:cstheme="minorHAnsi"/>
                <w:color w:val="682575"/>
              </w:rPr>
              <w:t xml:space="preserve"> </w:t>
            </w:r>
            <w:hyperlink r:id="rId13" w:tgtFrame="_blank" w:history="1">
              <w:r w:rsidRPr="00E26782">
                <w:rPr>
                  <w:rStyle w:val="Hyperlink"/>
                  <w:rFonts w:asciiTheme="minorHAnsi" w:hAnsiTheme="minorHAnsi" w:cstheme="minorHAnsi"/>
                  <w:bCs w:val="0"/>
                  <w:color w:val="682575"/>
                </w:rPr>
                <w:t>Essential Students Skills</w:t>
              </w:r>
            </w:hyperlink>
            <w:r w:rsidRPr="00E26782">
              <w:rPr>
                <w:rStyle w:val="Strong"/>
                <w:rFonts w:asciiTheme="minorHAnsi" w:hAnsiTheme="minorHAnsi" w:cstheme="minorHAnsi"/>
                <w:color w:val="682575"/>
              </w:rPr>
              <w:t xml:space="preserve"> </w:t>
            </w:r>
            <w:r w:rsidRPr="00E26782">
              <w:rPr>
                <w:rFonts w:asciiTheme="minorHAnsi" w:hAnsiTheme="minorHAnsi" w:cstheme="minorHAnsi"/>
                <w:b w:val="0"/>
                <w:color w:val="682575"/>
              </w:rPr>
              <w:t>(Help dropdown menu).</w:t>
            </w:r>
          </w:p>
        </w:tc>
        <w:sdt>
          <w:sdtPr>
            <w:rPr>
              <w:color w:val="682575"/>
              <w:sz w:val="32"/>
              <w:szCs w:val="32"/>
            </w:rPr>
            <w:id w:val="1736277375"/>
            <w14:checkbox>
              <w14:checked w14:val="0"/>
              <w14:checkedState w14:val="2612" w14:font="MS Gothic"/>
              <w14:uncheckedState w14:val="2610" w14:font="MS Gothic"/>
            </w14:checkbox>
          </w:sdtPr>
          <w:sdtEndPr/>
          <w:sdtContent>
            <w:tc>
              <w:tcPr>
                <w:tcW w:w="912" w:type="dxa"/>
                <w:shd w:val="clear" w:color="auto" w:fill="auto"/>
              </w:tcPr>
              <w:p w14:paraId="3D79E754" w14:textId="31833F1A"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606558F2" w14:textId="77777777" w:rsidTr="008305C3">
        <w:tc>
          <w:tcPr>
            <w:tcW w:w="13036" w:type="dxa"/>
            <w:shd w:val="clear" w:color="auto" w:fill="F2E2F6"/>
          </w:tcPr>
          <w:p w14:paraId="4BF2D4DD" w14:textId="6745BA9E" w:rsidR="008305C3" w:rsidRPr="00E26782" w:rsidRDefault="008305C3" w:rsidP="008305C3">
            <w:pPr>
              <w:pStyle w:val="Heading3"/>
              <w:spacing w:after="120" w:afterAutospacing="0" w:line="276" w:lineRule="auto"/>
              <w:outlineLvl w:val="2"/>
              <w:rPr>
                <w:rStyle w:val="Strong"/>
                <w:rFonts w:asciiTheme="minorHAnsi" w:hAnsiTheme="minorHAnsi" w:cstheme="minorHAnsi"/>
                <w:b/>
                <w:color w:val="682575"/>
              </w:rPr>
            </w:pPr>
            <w:r w:rsidRPr="00E26782">
              <w:rPr>
                <w:rStyle w:val="Strong"/>
                <w:rFonts w:asciiTheme="minorHAnsi" w:hAnsiTheme="minorHAnsi" w:cstheme="minorHAnsi"/>
                <w:b/>
                <w:color w:val="682575"/>
              </w:rPr>
              <w:t>Student handbook</w:t>
            </w:r>
            <w:r w:rsidRPr="00E26782">
              <w:rPr>
                <w:rStyle w:val="Strong"/>
                <w:rFonts w:asciiTheme="minorHAnsi" w:hAnsiTheme="minorHAnsi" w:cstheme="minorHAnsi"/>
                <w:color w:val="682575"/>
              </w:rPr>
              <w:t xml:space="preserve"> – </w:t>
            </w:r>
            <w:r w:rsidRPr="00E26782">
              <w:rPr>
                <w:rFonts w:asciiTheme="minorHAnsi" w:hAnsiTheme="minorHAnsi" w:cstheme="minorHAnsi"/>
                <w:b w:val="0"/>
                <w:color w:val="682575"/>
              </w:rPr>
              <w:t>link to the current version of the student/course handbook.</w:t>
            </w:r>
          </w:p>
        </w:tc>
        <w:sdt>
          <w:sdtPr>
            <w:rPr>
              <w:color w:val="682575"/>
              <w:sz w:val="32"/>
              <w:szCs w:val="32"/>
            </w:rPr>
            <w:id w:val="-2052290683"/>
            <w14:checkbox>
              <w14:checked w14:val="0"/>
              <w14:checkedState w14:val="2612" w14:font="MS Gothic"/>
              <w14:uncheckedState w14:val="2610" w14:font="MS Gothic"/>
            </w14:checkbox>
          </w:sdtPr>
          <w:sdtEndPr/>
          <w:sdtContent>
            <w:tc>
              <w:tcPr>
                <w:tcW w:w="912" w:type="dxa"/>
                <w:shd w:val="clear" w:color="auto" w:fill="F2E2F6"/>
              </w:tcPr>
              <w:p w14:paraId="3DDCF30F" w14:textId="22C15F6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bl>
    <w:p w14:paraId="59222DBE" w14:textId="77777777" w:rsidR="008305C3" w:rsidRPr="00E26782" w:rsidRDefault="008305C3" w:rsidP="008305C3">
      <w:pPr>
        <w:pStyle w:val="Compulsory"/>
        <w:rPr>
          <w:rStyle w:val="Strong"/>
          <w:rFonts w:cstheme="minorHAnsi"/>
          <w:bCs/>
          <w:color w:val="682575"/>
        </w:rPr>
      </w:pPr>
    </w:p>
    <w:p w14:paraId="44F07E64" w14:textId="77777777" w:rsidR="008305C3" w:rsidRPr="00E26782" w:rsidRDefault="008305C3" w:rsidP="008305C3">
      <w:pPr>
        <w:pStyle w:val="Compulsory"/>
        <w:rPr>
          <w:rStyle w:val="Strong"/>
          <w:rFonts w:cstheme="minorHAnsi"/>
          <w:bCs/>
          <w:color w:val="682575"/>
        </w:rPr>
      </w:pPr>
      <w:r w:rsidRPr="00E26782">
        <w:rPr>
          <w:rStyle w:val="Strong"/>
          <w:rFonts w:cstheme="minorHAnsi"/>
          <w:bCs/>
          <w:color w:val="682575"/>
        </w:rPr>
        <w:t>Quality standards</w:t>
      </w:r>
    </w:p>
    <w:tbl>
      <w:tblPr>
        <w:tblStyle w:val="TableGrid"/>
        <w:tblpPr w:leftFromText="180" w:rightFromText="180" w:vertAnchor="text" w:horzAnchor="margin" w:tblpY="188"/>
        <w:tblW w:w="0" w:type="auto"/>
        <w:tblLook w:val="04A0" w:firstRow="1" w:lastRow="0" w:firstColumn="1" w:lastColumn="0" w:noHBand="0" w:noVBand="1"/>
      </w:tblPr>
      <w:tblGrid>
        <w:gridCol w:w="9184"/>
        <w:gridCol w:w="784"/>
      </w:tblGrid>
      <w:tr w:rsidR="00E26782" w:rsidRPr="00E26782" w14:paraId="44A3C0EE" w14:textId="77777777" w:rsidTr="008305C3">
        <w:tc>
          <w:tcPr>
            <w:tcW w:w="13036" w:type="dxa"/>
            <w:shd w:val="clear" w:color="auto" w:fill="F2E2F6"/>
          </w:tcPr>
          <w:p w14:paraId="592D95CC" w14:textId="77777777"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Clear structure</w:t>
            </w:r>
            <w:r w:rsidRPr="00E26782">
              <w:rPr>
                <w:rStyle w:val="Strong"/>
                <w:rFonts w:asciiTheme="minorHAnsi" w:hAnsiTheme="minorHAnsi" w:cstheme="minorHAnsi"/>
                <w:color w:val="682575"/>
              </w:rPr>
              <w:t xml:space="preserve"> </w:t>
            </w:r>
            <w:r w:rsidRPr="00E26782">
              <w:rPr>
                <w:rFonts w:asciiTheme="minorHAnsi" w:hAnsiTheme="minorHAnsi" w:cstheme="minorHAnsi"/>
                <w:b w:val="0"/>
                <w:color w:val="682575"/>
              </w:rPr>
              <w:t>designed to be easy to navigate.</w:t>
            </w:r>
          </w:p>
        </w:tc>
        <w:tc>
          <w:tcPr>
            <w:tcW w:w="912" w:type="dxa"/>
            <w:shd w:val="clear" w:color="auto" w:fill="F2E2F6"/>
          </w:tcPr>
          <w:sdt>
            <w:sdtPr>
              <w:rPr>
                <w:color w:val="682575"/>
                <w:sz w:val="32"/>
                <w:szCs w:val="32"/>
              </w:rPr>
              <w:id w:val="238598044"/>
              <w14:checkbox>
                <w14:checked w14:val="0"/>
                <w14:checkedState w14:val="2612" w14:font="MS Gothic"/>
                <w14:uncheckedState w14:val="2610" w14:font="MS Gothic"/>
              </w14:checkbox>
            </w:sdtPr>
            <w:sdtEndPr/>
            <w:sdtContent>
              <w:p w14:paraId="44D89A49"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r w:rsidR="00E26782" w:rsidRPr="00E26782" w14:paraId="718AE5C3" w14:textId="77777777" w:rsidTr="008305C3">
        <w:tc>
          <w:tcPr>
            <w:tcW w:w="13036" w:type="dxa"/>
            <w:shd w:val="clear" w:color="auto" w:fill="auto"/>
          </w:tcPr>
          <w:p w14:paraId="592D3F34" w14:textId="77777777"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Videos</w:t>
            </w:r>
            <w:r w:rsidRPr="00E26782">
              <w:rPr>
                <w:rStyle w:val="Strong"/>
                <w:rFonts w:asciiTheme="minorHAnsi" w:hAnsiTheme="minorHAnsi" w:cstheme="minorHAnsi"/>
                <w:color w:val="682575"/>
              </w:rPr>
              <w:t xml:space="preserve"> </w:t>
            </w:r>
            <w:r w:rsidRPr="00E26782">
              <w:rPr>
                <w:rFonts w:asciiTheme="minorHAnsi" w:hAnsiTheme="minorHAnsi" w:cstheme="minorHAnsi"/>
                <w:b w:val="0"/>
                <w:color w:val="682575"/>
              </w:rPr>
              <w:t xml:space="preserve">are stored on the </w:t>
            </w:r>
            <w:hyperlink r:id="rId14" w:tgtFrame="_blank" w:history="1">
              <w:r w:rsidRPr="00E26782">
                <w:rPr>
                  <w:rStyle w:val="Hyperlink"/>
                  <w:rFonts w:asciiTheme="minorHAnsi" w:hAnsiTheme="minorHAnsi" w:cstheme="minorHAnsi"/>
                  <w:b w:val="0"/>
                  <w:color w:val="682575"/>
                </w:rPr>
                <w:t>UHI Streaming Server</w:t>
              </w:r>
            </w:hyperlink>
            <w:r w:rsidRPr="00E26782">
              <w:rPr>
                <w:rFonts w:asciiTheme="minorHAnsi" w:hAnsiTheme="minorHAnsi" w:cstheme="minorHAnsi"/>
                <w:b w:val="0"/>
                <w:color w:val="682575"/>
              </w:rPr>
              <w:t xml:space="preserve"> (with links or embed code added to content areas).</w:t>
            </w:r>
          </w:p>
        </w:tc>
        <w:sdt>
          <w:sdtPr>
            <w:rPr>
              <w:color w:val="682575"/>
              <w:sz w:val="32"/>
              <w:szCs w:val="32"/>
            </w:rPr>
            <w:id w:val="1026522922"/>
            <w14:checkbox>
              <w14:checked w14:val="0"/>
              <w14:checkedState w14:val="2612" w14:font="MS Gothic"/>
              <w14:uncheckedState w14:val="2610" w14:font="MS Gothic"/>
            </w14:checkbox>
          </w:sdtPr>
          <w:sdtEndPr/>
          <w:sdtContent>
            <w:tc>
              <w:tcPr>
                <w:tcW w:w="912" w:type="dxa"/>
                <w:shd w:val="clear" w:color="auto" w:fill="auto"/>
              </w:tcPr>
              <w:p w14:paraId="37DE9871"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6898F6B9" w14:textId="77777777" w:rsidTr="008305C3">
        <w:tc>
          <w:tcPr>
            <w:tcW w:w="13036" w:type="dxa"/>
            <w:shd w:val="clear" w:color="auto" w:fill="F2E2F6"/>
          </w:tcPr>
          <w:p w14:paraId="789D6B50" w14:textId="77777777"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 xml:space="preserve">Copyright </w:t>
            </w:r>
            <w:r w:rsidRPr="00E26782">
              <w:rPr>
                <w:rFonts w:asciiTheme="minorHAnsi" w:hAnsiTheme="minorHAnsi" w:cstheme="minorHAnsi"/>
                <w:b w:val="0"/>
                <w:color w:val="682575"/>
              </w:rPr>
              <w:t xml:space="preserve">policy has been adhered to (see </w:t>
            </w:r>
            <w:hyperlink r:id="rId15" w:tgtFrame="_blank" w:history="1">
              <w:r w:rsidRPr="00E26782">
                <w:rPr>
                  <w:rStyle w:val="Hyperlink"/>
                  <w:rFonts w:asciiTheme="minorHAnsi" w:hAnsiTheme="minorHAnsi" w:cstheme="minorHAnsi"/>
                  <w:b w:val="0"/>
                  <w:color w:val="682575"/>
                </w:rPr>
                <w:t>Copyright Information for Staff</w:t>
              </w:r>
            </w:hyperlink>
            <w:r w:rsidRPr="00E26782">
              <w:rPr>
                <w:rFonts w:asciiTheme="minorHAnsi" w:hAnsiTheme="minorHAnsi" w:cstheme="minorHAnsi"/>
                <w:b w:val="0"/>
                <w:color w:val="682575"/>
              </w:rPr>
              <w:t xml:space="preserve"> and </w:t>
            </w:r>
            <w:hyperlink r:id="rId16" w:tgtFrame="_blank" w:history="1">
              <w:r w:rsidRPr="00E26782">
                <w:rPr>
                  <w:rStyle w:val="Hyperlink"/>
                  <w:rFonts w:asciiTheme="minorHAnsi" w:hAnsiTheme="minorHAnsi" w:cstheme="minorHAnsi"/>
                  <w:b w:val="0"/>
                  <w:color w:val="682575"/>
                </w:rPr>
                <w:t>Finding and using images</w:t>
              </w:r>
            </w:hyperlink>
            <w:r w:rsidRPr="00E26782">
              <w:rPr>
                <w:rFonts w:asciiTheme="minorHAnsi" w:hAnsiTheme="minorHAnsi" w:cstheme="minorHAnsi"/>
                <w:b w:val="0"/>
                <w:color w:val="682575"/>
              </w:rPr>
              <w:t>).</w:t>
            </w:r>
          </w:p>
        </w:tc>
        <w:sdt>
          <w:sdtPr>
            <w:rPr>
              <w:color w:val="682575"/>
              <w:sz w:val="32"/>
              <w:szCs w:val="32"/>
            </w:rPr>
            <w:id w:val="-703792962"/>
            <w14:checkbox>
              <w14:checked w14:val="0"/>
              <w14:checkedState w14:val="2612" w14:font="MS Gothic"/>
              <w14:uncheckedState w14:val="2610" w14:font="MS Gothic"/>
            </w14:checkbox>
          </w:sdtPr>
          <w:sdtEndPr/>
          <w:sdtContent>
            <w:tc>
              <w:tcPr>
                <w:tcW w:w="912" w:type="dxa"/>
                <w:shd w:val="clear" w:color="auto" w:fill="F2E2F6"/>
              </w:tcPr>
              <w:p w14:paraId="4A2AD778"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5187F6CD" w14:textId="77777777" w:rsidTr="008305C3">
        <w:tc>
          <w:tcPr>
            <w:tcW w:w="13036" w:type="dxa"/>
            <w:shd w:val="clear" w:color="auto" w:fill="auto"/>
          </w:tcPr>
          <w:p w14:paraId="4F3E1922" w14:textId="77777777" w:rsidR="008305C3" w:rsidRPr="00E26782" w:rsidRDefault="008305C3" w:rsidP="008305C3">
            <w:pPr>
              <w:pStyle w:val="Heading3"/>
              <w:spacing w:after="120" w:afterAutospacing="0" w:line="276" w:lineRule="auto"/>
              <w:outlineLvl w:val="2"/>
              <w:rPr>
                <w:rStyle w:val="Strong"/>
                <w:rFonts w:asciiTheme="minorHAnsi" w:hAnsiTheme="minorHAnsi" w:cstheme="minorHAnsi"/>
                <w:color w:val="682575"/>
              </w:rPr>
            </w:pPr>
            <w:r w:rsidRPr="00E26782">
              <w:rPr>
                <w:rStyle w:val="Strong"/>
                <w:rFonts w:asciiTheme="minorHAnsi" w:hAnsiTheme="minorHAnsi" w:cstheme="minorHAnsi"/>
                <w:b/>
                <w:color w:val="682575"/>
              </w:rPr>
              <w:t>Accessibility</w:t>
            </w:r>
            <w:r w:rsidRPr="00E26782">
              <w:rPr>
                <w:rStyle w:val="Strong"/>
                <w:rFonts w:asciiTheme="minorHAnsi" w:hAnsiTheme="minorHAnsi" w:cstheme="minorHAnsi"/>
                <w:color w:val="682575"/>
              </w:rPr>
              <w:t xml:space="preserve"> - </w:t>
            </w:r>
            <w:r w:rsidRPr="00E26782">
              <w:rPr>
                <w:rFonts w:asciiTheme="minorHAnsi" w:hAnsiTheme="minorHAnsi" w:cstheme="minorHAnsi"/>
                <w:b w:val="0"/>
                <w:color w:val="682575"/>
              </w:rPr>
              <w:t xml:space="preserve">within the bounds of ‘reasonable adjustment’, documents, audio and video are accessible (see </w:t>
            </w:r>
            <w:hyperlink r:id="rId17" w:tgtFrame="_blank" w:history="1">
              <w:r w:rsidRPr="00E26782">
                <w:rPr>
                  <w:rStyle w:val="Hyperlink"/>
                  <w:rFonts w:asciiTheme="minorHAnsi" w:hAnsiTheme="minorHAnsi" w:cstheme="minorHAnsi"/>
                  <w:b w:val="0"/>
                  <w:color w:val="682575"/>
                </w:rPr>
                <w:t>Accessibility Checklist</w:t>
              </w:r>
            </w:hyperlink>
            <w:r w:rsidRPr="00E26782">
              <w:rPr>
                <w:rFonts w:asciiTheme="minorHAnsi" w:hAnsiTheme="minorHAnsi" w:cstheme="minorHAnsi"/>
                <w:b w:val="0"/>
                <w:color w:val="682575"/>
              </w:rPr>
              <w:t xml:space="preserve">, </w:t>
            </w:r>
            <w:hyperlink r:id="rId18" w:tgtFrame="_blank" w:history="1">
              <w:r w:rsidRPr="00E26782">
                <w:rPr>
                  <w:rStyle w:val="Hyperlink"/>
                  <w:rFonts w:asciiTheme="minorHAnsi" w:hAnsiTheme="minorHAnsi" w:cstheme="minorHAnsi"/>
                  <w:b w:val="0"/>
                  <w:color w:val="682575"/>
                </w:rPr>
                <w:t>Accessibility in digital content</w:t>
              </w:r>
            </w:hyperlink>
            <w:r w:rsidRPr="00E26782">
              <w:rPr>
                <w:rFonts w:asciiTheme="minorHAnsi" w:hAnsiTheme="minorHAnsi" w:cstheme="minorHAnsi"/>
                <w:b w:val="0"/>
                <w:color w:val="682575"/>
              </w:rPr>
              <w:t xml:space="preserve"> and </w:t>
            </w:r>
            <w:hyperlink r:id="rId19" w:tgtFrame="_blank" w:history="1">
              <w:proofErr w:type="gramStart"/>
              <w:r w:rsidRPr="00E26782">
                <w:rPr>
                  <w:rStyle w:val="Hyperlink"/>
                  <w:rFonts w:asciiTheme="minorHAnsi" w:hAnsiTheme="minorHAnsi" w:cstheme="minorHAnsi"/>
                  <w:b w:val="0"/>
                  <w:color w:val="682575"/>
                </w:rPr>
                <w:t>Creating</w:t>
              </w:r>
              <w:proofErr w:type="gramEnd"/>
              <w:r w:rsidRPr="00E26782">
                <w:rPr>
                  <w:rStyle w:val="Hyperlink"/>
                  <w:rFonts w:asciiTheme="minorHAnsi" w:hAnsiTheme="minorHAnsi" w:cstheme="minorHAnsi"/>
                  <w:b w:val="0"/>
                  <w:color w:val="682575"/>
                </w:rPr>
                <w:t xml:space="preserve"> accessible PDFs</w:t>
              </w:r>
            </w:hyperlink>
            <w:r w:rsidRPr="00E26782">
              <w:rPr>
                <w:rFonts w:asciiTheme="minorHAnsi" w:hAnsiTheme="minorHAnsi" w:cstheme="minorHAnsi"/>
                <w:b w:val="0"/>
                <w:color w:val="682575"/>
              </w:rPr>
              <w:t>).</w:t>
            </w:r>
          </w:p>
        </w:tc>
        <w:sdt>
          <w:sdtPr>
            <w:rPr>
              <w:color w:val="682575"/>
              <w:sz w:val="32"/>
              <w:szCs w:val="32"/>
            </w:rPr>
            <w:id w:val="-2110643788"/>
            <w14:checkbox>
              <w14:checked w14:val="0"/>
              <w14:checkedState w14:val="2612" w14:font="MS Gothic"/>
              <w14:uncheckedState w14:val="2610" w14:font="MS Gothic"/>
            </w14:checkbox>
          </w:sdtPr>
          <w:sdtEndPr/>
          <w:sdtContent>
            <w:tc>
              <w:tcPr>
                <w:tcW w:w="912" w:type="dxa"/>
                <w:shd w:val="clear" w:color="auto" w:fill="auto"/>
              </w:tcPr>
              <w:p w14:paraId="1C5705D8"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7DC39D8B" w14:textId="77777777" w:rsidTr="008305C3">
        <w:tc>
          <w:tcPr>
            <w:tcW w:w="13036" w:type="dxa"/>
            <w:shd w:val="clear" w:color="auto" w:fill="F2E2F6"/>
          </w:tcPr>
          <w:p w14:paraId="04800528" w14:textId="0D94BCE4" w:rsidR="008305C3" w:rsidRPr="00E26782" w:rsidRDefault="008305C3" w:rsidP="008305C3">
            <w:pPr>
              <w:pStyle w:val="Heading3"/>
              <w:spacing w:after="120" w:afterAutospacing="0" w:line="276" w:lineRule="auto"/>
              <w:outlineLvl w:val="2"/>
              <w:rPr>
                <w:rStyle w:val="Strong"/>
                <w:rFonts w:asciiTheme="minorHAnsi" w:hAnsiTheme="minorHAnsi" w:cstheme="minorHAnsi"/>
                <w:b/>
                <w:color w:val="682575"/>
              </w:rPr>
            </w:pPr>
            <w:r w:rsidRPr="00E26782">
              <w:rPr>
                <w:rStyle w:val="Strong"/>
                <w:rFonts w:asciiTheme="minorHAnsi" w:hAnsiTheme="minorHAnsi" w:cstheme="minorHAnsi"/>
                <w:b/>
                <w:color w:val="682575"/>
              </w:rPr>
              <w:t>Academic standards</w:t>
            </w:r>
            <w:r w:rsidRPr="00E26782">
              <w:rPr>
                <w:rStyle w:val="Strong"/>
                <w:rFonts w:asciiTheme="minorHAnsi" w:hAnsiTheme="minorHAnsi" w:cstheme="minorHAnsi"/>
                <w:color w:val="682575"/>
              </w:rPr>
              <w:t xml:space="preserve"> </w:t>
            </w:r>
            <w:r w:rsidRPr="00E26782">
              <w:rPr>
                <w:rFonts w:asciiTheme="minorHAnsi" w:hAnsiTheme="minorHAnsi" w:cstheme="minorHAnsi"/>
                <w:b w:val="0"/>
                <w:color w:val="682575"/>
              </w:rPr>
              <w:t xml:space="preserve">are adhered to (and a link provided to) the university’s </w:t>
            </w:r>
            <w:hyperlink r:id="rId20" w:tgtFrame="_blank" w:history="1">
              <w:r w:rsidRPr="00E26782">
                <w:rPr>
                  <w:rStyle w:val="Hyperlink"/>
                  <w:rFonts w:asciiTheme="minorHAnsi" w:hAnsiTheme="minorHAnsi" w:cstheme="minorHAnsi"/>
                  <w:b w:val="0"/>
                  <w:color w:val="682575"/>
                </w:rPr>
                <w:t>Academic Standards and Quality Regulations</w:t>
              </w:r>
            </w:hyperlink>
            <w:r w:rsidRPr="00E26782">
              <w:rPr>
                <w:rFonts w:asciiTheme="minorHAnsi" w:hAnsiTheme="minorHAnsi" w:cstheme="minorHAnsi"/>
                <w:b w:val="0"/>
                <w:color w:val="682575"/>
              </w:rPr>
              <w:t xml:space="preserve"> or appropriate FE equivalent.</w:t>
            </w:r>
          </w:p>
        </w:tc>
        <w:sdt>
          <w:sdtPr>
            <w:rPr>
              <w:color w:val="682575"/>
              <w:sz w:val="32"/>
              <w:szCs w:val="32"/>
            </w:rPr>
            <w:id w:val="1215775510"/>
            <w14:checkbox>
              <w14:checked w14:val="0"/>
              <w14:checkedState w14:val="2612" w14:font="MS Gothic"/>
              <w14:uncheckedState w14:val="2610" w14:font="MS Gothic"/>
            </w14:checkbox>
          </w:sdtPr>
          <w:sdtEndPr/>
          <w:sdtContent>
            <w:tc>
              <w:tcPr>
                <w:tcW w:w="912" w:type="dxa"/>
                <w:shd w:val="clear" w:color="auto" w:fill="F2E2F6"/>
              </w:tcPr>
              <w:p w14:paraId="3E527E49" w14:textId="78D1F756"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2417D0D4" w14:textId="77777777" w:rsidTr="008305C3">
        <w:tc>
          <w:tcPr>
            <w:tcW w:w="13036" w:type="dxa"/>
            <w:shd w:val="clear" w:color="auto" w:fill="auto"/>
          </w:tcPr>
          <w:p w14:paraId="547FD455" w14:textId="50F8DE02" w:rsidR="008305C3" w:rsidRPr="00E26782" w:rsidRDefault="008305C3" w:rsidP="008305C3">
            <w:pPr>
              <w:pStyle w:val="Heading3"/>
              <w:spacing w:after="120" w:afterAutospacing="0" w:line="276" w:lineRule="auto"/>
              <w:outlineLvl w:val="2"/>
              <w:rPr>
                <w:rStyle w:val="Strong"/>
                <w:rFonts w:asciiTheme="minorHAnsi" w:hAnsiTheme="minorHAnsi" w:cstheme="minorHAnsi"/>
                <w:b/>
                <w:color w:val="682575"/>
              </w:rPr>
            </w:pPr>
            <w:r w:rsidRPr="00E26782">
              <w:rPr>
                <w:rStyle w:val="Strong"/>
                <w:rFonts w:asciiTheme="minorHAnsi" w:hAnsiTheme="minorHAnsi" w:cstheme="minorHAnsi"/>
                <w:b/>
                <w:color w:val="682575"/>
              </w:rPr>
              <w:t>Engagement</w:t>
            </w:r>
            <w:r w:rsidRPr="00E26782">
              <w:rPr>
                <w:rStyle w:val="Strong"/>
                <w:rFonts w:asciiTheme="minorHAnsi" w:hAnsiTheme="minorHAnsi" w:cstheme="minorHAnsi"/>
                <w:color w:val="682575"/>
              </w:rPr>
              <w:t xml:space="preserve"> - </w:t>
            </w:r>
            <w:r w:rsidRPr="00E26782">
              <w:rPr>
                <w:rFonts w:asciiTheme="minorHAnsi" w:hAnsiTheme="minorHAnsi" w:cstheme="minorHAnsi"/>
                <w:b w:val="0"/>
                <w:color w:val="682575"/>
              </w:rPr>
              <w:t xml:space="preserve">a minimum of 2 opportunities for active online student engagement available (see </w:t>
            </w:r>
            <w:hyperlink r:id="rId21" w:tgtFrame="_blank" w:history="1">
              <w:r w:rsidRPr="00E26782">
                <w:rPr>
                  <w:rStyle w:val="Hyperlink"/>
                  <w:rFonts w:asciiTheme="minorHAnsi" w:hAnsiTheme="minorHAnsi" w:cstheme="minorHAnsi"/>
                  <w:b w:val="0"/>
                  <w:color w:val="682575"/>
                </w:rPr>
                <w:t>Benchmarks for the use of technology in learning and teaching</w:t>
              </w:r>
            </w:hyperlink>
            <w:r w:rsidRPr="00E26782">
              <w:rPr>
                <w:rStyle w:val="Strong"/>
                <w:rFonts w:asciiTheme="minorHAnsi" w:hAnsiTheme="minorHAnsi" w:cstheme="minorHAnsi"/>
                <w:color w:val="682575"/>
              </w:rPr>
              <w:t>).</w:t>
            </w:r>
          </w:p>
        </w:tc>
        <w:sdt>
          <w:sdtPr>
            <w:rPr>
              <w:color w:val="682575"/>
              <w:sz w:val="32"/>
              <w:szCs w:val="32"/>
            </w:rPr>
            <w:id w:val="1410655985"/>
            <w14:checkbox>
              <w14:checked w14:val="0"/>
              <w14:checkedState w14:val="2612" w14:font="MS Gothic"/>
              <w14:uncheckedState w14:val="2610" w14:font="MS Gothic"/>
            </w14:checkbox>
          </w:sdtPr>
          <w:sdtEndPr/>
          <w:sdtContent>
            <w:tc>
              <w:tcPr>
                <w:tcW w:w="912" w:type="dxa"/>
                <w:shd w:val="clear" w:color="auto" w:fill="auto"/>
              </w:tcPr>
              <w:p w14:paraId="47019E04" w14:textId="02D7B56C"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5488AB27" w14:textId="77777777" w:rsidTr="008305C3">
        <w:tc>
          <w:tcPr>
            <w:tcW w:w="13036" w:type="dxa"/>
            <w:shd w:val="clear" w:color="auto" w:fill="F2E2F6"/>
          </w:tcPr>
          <w:p w14:paraId="40B31288" w14:textId="3AC22771" w:rsidR="008305C3" w:rsidRPr="00E26782" w:rsidRDefault="008305C3" w:rsidP="008305C3">
            <w:pPr>
              <w:pStyle w:val="Heading3"/>
              <w:spacing w:after="120" w:afterAutospacing="0" w:line="276" w:lineRule="auto"/>
              <w:outlineLvl w:val="2"/>
              <w:rPr>
                <w:rStyle w:val="Strong"/>
                <w:rFonts w:asciiTheme="minorHAnsi" w:hAnsiTheme="minorHAnsi" w:cstheme="minorHAnsi"/>
                <w:b/>
                <w:color w:val="682575"/>
              </w:rPr>
            </w:pPr>
            <w:r w:rsidRPr="00E26782">
              <w:rPr>
                <w:rFonts w:asciiTheme="minorHAnsi" w:hAnsiTheme="minorHAnsi" w:cstheme="minorHAnsi"/>
                <w:b w:val="0"/>
                <w:color w:val="682575"/>
              </w:rPr>
              <w:t>One or more</w:t>
            </w:r>
            <w:r w:rsidRPr="00E26782">
              <w:rPr>
                <w:rStyle w:val="Strong"/>
                <w:rFonts w:asciiTheme="minorHAnsi" w:hAnsiTheme="minorHAnsi" w:cstheme="minorHAnsi"/>
                <w:color w:val="682575"/>
              </w:rPr>
              <w:t xml:space="preserve"> </w:t>
            </w:r>
            <w:hyperlink r:id="rId22" w:tgtFrame="_blank" w:history="1">
              <w:r w:rsidRPr="00E26782">
                <w:rPr>
                  <w:rStyle w:val="Hyperlink"/>
                  <w:rFonts w:asciiTheme="minorHAnsi" w:hAnsiTheme="minorHAnsi" w:cstheme="minorHAnsi"/>
                  <w:color w:val="682575"/>
                </w:rPr>
                <w:t>Learning and Teaching Enhancement Strategy (LTES) value(s)</w:t>
              </w:r>
            </w:hyperlink>
            <w:r w:rsidRPr="00E26782">
              <w:rPr>
                <w:rStyle w:val="Strong"/>
                <w:rFonts w:asciiTheme="minorHAnsi" w:hAnsiTheme="minorHAnsi" w:cstheme="minorHAnsi"/>
                <w:color w:val="682575"/>
              </w:rPr>
              <w:t xml:space="preserve"> </w:t>
            </w:r>
            <w:r w:rsidRPr="00E26782">
              <w:rPr>
                <w:rFonts w:asciiTheme="minorHAnsi" w:hAnsiTheme="minorHAnsi" w:cstheme="minorHAnsi"/>
                <w:b w:val="0"/>
                <w:color w:val="682575"/>
              </w:rPr>
              <w:t>is/are embedded in line with</w:t>
            </w:r>
            <w:r w:rsidRPr="00E26782">
              <w:rPr>
                <w:rFonts w:asciiTheme="minorHAnsi" w:hAnsiTheme="minorHAnsi" w:cstheme="minorHAnsi"/>
                <w:color w:val="682575"/>
              </w:rPr>
              <w:t xml:space="preserve"> </w:t>
            </w:r>
            <w:hyperlink r:id="rId23" w:tgtFrame="_blank" w:history="1">
              <w:r w:rsidRPr="00E26782">
                <w:rPr>
                  <w:rStyle w:val="Hyperlink"/>
                  <w:rFonts w:asciiTheme="minorHAnsi" w:hAnsiTheme="minorHAnsi" w:cstheme="minorHAnsi"/>
                  <w:color w:val="682575"/>
                </w:rPr>
                <w:t>Benchmarks for the use of technology in learning and teaching</w:t>
              </w:r>
            </w:hyperlink>
            <w:r w:rsidRPr="00E26782">
              <w:rPr>
                <w:rFonts w:asciiTheme="minorHAnsi" w:hAnsiTheme="minorHAnsi" w:cstheme="minorHAnsi"/>
                <w:color w:val="682575"/>
              </w:rPr>
              <w:t xml:space="preserve">. </w:t>
            </w:r>
            <w:r w:rsidRPr="00E26782">
              <w:rPr>
                <w:rFonts w:asciiTheme="minorHAnsi" w:hAnsiTheme="minorHAnsi" w:cstheme="minorHAnsi"/>
                <w:b w:val="0"/>
                <w:color w:val="682575"/>
              </w:rPr>
              <w:t>Minimum requirement to reach the Threshold</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Benchmark is to embed the LTES value of ‘active and creative use of technology’ (2 instances of active student engagement).</w:t>
            </w:r>
          </w:p>
        </w:tc>
        <w:sdt>
          <w:sdtPr>
            <w:rPr>
              <w:color w:val="682575"/>
              <w:sz w:val="32"/>
              <w:szCs w:val="32"/>
            </w:rPr>
            <w:id w:val="1353614956"/>
            <w14:checkbox>
              <w14:checked w14:val="0"/>
              <w14:checkedState w14:val="2612" w14:font="MS Gothic"/>
              <w14:uncheckedState w14:val="2610" w14:font="MS Gothic"/>
            </w14:checkbox>
          </w:sdtPr>
          <w:sdtEndPr/>
          <w:sdtContent>
            <w:tc>
              <w:tcPr>
                <w:tcW w:w="912" w:type="dxa"/>
                <w:shd w:val="clear" w:color="auto" w:fill="F2E2F6"/>
              </w:tcPr>
              <w:p w14:paraId="30DACA1E" w14:textId="18E2BF05"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E26782" w:rsidRPr="00E26782" w14:paraId="66825F1D" w14:textId="77777777" w:rsidTr="008305C3">
        <w:tc>
          <w:tcPr>
            <w:tcW w:w="13036" w:type="dxa"/>
            <w:shd w:val="clear" w:color="auto" w:fill="auto"/>
          </w:tcPr>
          <w:p w14:paraId="1A1AD13C" w14:textId="7ABF7766" w:rsidR="008305C3" w:rsidRPr="00E26782" w:rsidRDefault="008305C3" w:rsidP="008305C3">
            <w:pPr>
              <w:pStyle w:val="Heading3"/>
              <w:spacing w:after="120" w:afterAutospacing="0" w:line="276" w:lineRule="auto"/>
              <w:outlineLvl w:val="2"/>
              <w:rPr>
                <w:rStyle w:val="Strong"/>
                <w:rFonts w:asciiTheme="minorHAnsi" w:hAnsiTheme="minorHAnsi" w:cstheme="minorHAnsi"/>
                <w:b/>
                <w:color w:val="682575"/>
              </w:rPr>
            </w:pPr>
            <w:r w:rsidRPr="00E26782">
              <w:rPr>
                <w:rStyle w:val="Strong"/>
                <w:rFonts w:asciiTheme="minorHAnsi" w:hAnsiTheme="minorHAnsi" w:cstheme="minorHAnsi"/>
                <w:b/>
                <w:color w:val="682575"/>
              </w:rPr>
              <w:t>Course feedback</w:t>
            </w:r>
            <w:r w:rsidRPr="00E26782">
              <w:rPr>
                <w:rFonts w:asciiTheme="minorHAnsi" w:hAnsiTheme="minorHAnsi" w:cstheme="minorHAnsi"/>
                <w:color w:val="682575"/>
              </w:rPr>
              <w:t xml:space="preserve"> - </w:t>
            </w:r>
            <w:r w:rsidRPr="00E26782">
              <w:rPr>
                <w:rFonts w:asciiTheme="minorHAnsi" w:hAnsiTheme="minorHAnsi" w:cstheme="minorHAnsi"/>
                <w:b w:val="0"/>
                <w:color w:val="682575"/>
              </w:rPr>
              <w:t>feedback mechanisms (for instance via</w:t>
            </w:r>
            <w:r w:rsidRPr="00E26782">
              <w:rPr>
                <w:rFonts w:asciiTheme="minorHAnsi" w:hAnsiTheme="minorHAnsi" w:cstheme="minorHAnsi"/>
                <w:color w:val="682575"/>
              </w:rPr>
              <w:t xml:space="preserve"> </w:t>
            </w:r>
            <w:r w:rsidRPr="00E26782">
              <w:rPr>
                <w:rStyle w:val="Strong"/>
                <w:rFonts w:asciiTheme="minorHAnsi" w:hAnsiTheme="minorHAnsi" w:cstheme="minorHAnsi"/>
                <w:color w:val="682575"/>
              </w:rPr>
              <w:t>Course Tools &gt; Surveys</w:t>
            </w:r>
            <w:r w:rsidRPr="00E26782">
              <w:rPr>
                <w:rFonts w:asciiTheme="minorHAnsi" w:hAnsiTheme="minorHAnsi" w:cstheme="minorHAnsi"/>
                <w:b w:val="0"/>
                <w:color w:val="682575"/>
              </w:rPr>
              <w:t>) are in place enabling learners to contribute to the learning and teaching process.</w:t>
            </w:r>
          </w:p>
        </w:tc>
        <w:sdt>
          <w:sdtPr>
            <w:rPr>
              <w:color w:val="682575"/>
              <w:sz w:val="32"/>
              <w:szCs w:val="32"/>
            </w:rPr>
            <w:id w:val="-1685206857"/>
            <w14:checkbox>
              <w14:checked w14:val="0"/>
              <w14:checkedState w14:val="2612" w14:font="MS Gothic"/>
              <w14:uncheckedState w14:val="2610" w14:font="MS Gothic"/>
            </w14:checkbox>
          </w:sdtPr>
          <w:sdtEndPr/>
          <w:sdtContent>
            <w:tc>
              <w:tcPr>
                <w:tcW w:w="912" w:type="dxa"/>
                <w:shd w:val="clear" w:color="auto" w:fill="auto"/>
              </w:tcPr>
              <w:p w14:paraId="11D9AB03" w14:textId="3CA25B3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bl>
    <w:p w14:paraId="29AD6F45" w14:textId="7675C3C0" w:rsidR="00E26782" w:rsidRDefault="00E26782" w:rsidP="008305C3">
      <w:pPr>
        <w:pStyle w:val="Compulsory"/>
        <w:rPr>
          <w:rStyle w:val="Strong"/>
          <w:rFonts w:cstheme="minorHAnsi"/>
          <w:bCs/>
          <w:color w:val="682575"/>
        </w:rPr>
      </w:pPr>
    </w:p>
    <w:p w14:paraId="1EE38294" w14:textId="33C6F24D" w:rsidR="00B123C7" w:rsidRDefault="00B123C7" w:rsidP="008305C3">
      <w:pPr>
        <w:pStyle w:val="Compulsory"/>
        <w:rPr>
          <w:rStyle w:val="Strong"/>
          <w:rFonts w:cstheme="minorHAnsi"/>
          <w:bCs/>
          <w:color w:val="682575"/>
        </w:rPr>
      </w:pPr>
    </w:p>
    <w:p w14:paraId="724A46C4" w14:textId="77777777" w:rsidR="000272DC" w:rsidRDefault="000272DC" w:rsidP="008305C3">
      <w:pPr>
        <w:pStyle w:val="Compulsory"/>
        <w:rPr>
          <w:rStyle w:val="Strong"/>
          <w:rFonts w:cstheme="minorHAnsi"/>
          <w:bCs/>
          <w:color w:val="682575"/>
        </w:rPr>
      </w:pPr>
    </w:p>
    <w:p w14:paraId="5EA832CF" w14:textId="77777777" w:rsidR="00B123C7" w:rsidRDefault="00B123C7" w:rsidP="008305C3">
      <w:pPr>
        <w:pStyle w:val="Compulsory"/>
        <w:rPr>
          <w:rStyle w:val="Strong"/>
          <w:rFonts w:cstheme="minorHAnsi"/>
          <w:bCs/>
          <w:color w:val="682575"/>
        </w:rPr>
      </w:pPr>
    </w:p>
    <w:p w14:paraId="6813ED50" w14:textId="5896BBBF" w:rsidR="008305C3" w:rsidRPr="00E26782" w:rsidRDefault="008305C3" w:rsidP="008305C3">
      <w:pPr>
        <w:pStyle w:val="Compulsory"/>
        <w:rPr>
          <w:rStyle w:val="Strong"/>
          <w:bCs/>
          <w:color w:val="682575"/>
        </w:rPr>
      </w:pPr>
      <w:r w:rsidRPr="00E26782">
        <w:rPr>
          <w:rStyle w:val="Strong"/>
          <w:bCs/>
          <w:color w:val="682575"/>
        </w:rPr>
        <w:lastRenderedPageBreak/>
        <w:t>Support materials</w:t>
      </w:r>
    </w:p>
    <w:tbl>
      <w:tblPr>
        <w:tblStyle w:val="TableGrid"/>
        <w:tblpPr w:leftFromText="180" w:rightFromText="180" w:vertAnchor="text" w:horzAnchor="margin" w:tblpY="220"/>
        <w:tblW w:w="0" w:type="auto"/>
        <w:tblLook w:val="04A0" w:firstRow="1" w:lastRow="0" w:firstColumn="1" w:lastColumn="0" w:noHBand="0" w:noVBand="1"/>
      </w:tblPr>
      <w:tblGrid>
        <w:gridCol w:w="9185"/>
        <w:gridCol w:w="783"/>
      </w:tblGrid>
      <w:tr w:rsidR="00E26782" w:rsidRPr="00E26782" w14:paraId="2C4AC721" w14:textId="77777777" w:rsidTr="008305C3">
        <w:tc>
          <w:tcPr>
            <w:tcW w:w="13036" w:type="dxa"/>
            <w:shd w:val="clear" w:color="auto" w:fill="F2E2F6"/>
          </w:tcPr>
          <w:p w14:paraId="20F72633" w14:textId="77777777" w:rsidR="008305C3" w:rsidRPr="00E26782" w:rsidRDefault="008305C3"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Reading list</w:t>
            </w:r>
            <w:r w:rsidRPr="00E26782">
              <w:rPr>
                <w:rStyle w:val="Strong"/>
                <w:rFonts w:asciiTheme="minorHAnsi" w:hAnsiTheme="minorHAnsi" w:cstheme="minorHAnsi"/>
                <w:color w:val="682575"/>
              </w:rPr>
              <w:t xml:space="preserve"> – </w:t>
            </w:r>
            <w:r w:rsidRPr="00E26782">
              <w:rPr>
                <w:rFonts w:asciiTheme="minorHAnsi" w:hAnsiTheme="minorHAnsi" w:cstheme="minorHAnsi"/>
                <w:b w:val="0"/>
                <w:color w:val="682575"/>
              </w:rPr>
              <w:t>official reading list software is being used and the Academic Partner or Subject Network Librarian has been contacted to arrange module reading list (Library resources &gt; Module Reading List - populated automatically).</w:t>
            </w:r>
          </w:p>
        </w:tc>
        <w:tc>
          <w:tcPr>
            <w:tcW w:w="912" w:type="dxa"/>
            <w:shd w:val="clear" w:color="auto" w:fill="F2E2F6"/>
          </w:tcPr>
          <w:sdt>
            <w:sdtPr>
              <w:rPr>
                <w:color w:val="682575"/>
                <w:sz w:val="32"/>
                <w:szCs w:val="32"/>
              </w:rPr>
              <w:id w:val="412126427"/>
              <w14:checkbox>
                <w14:checked w14:val="0"/>
                <w14:checkedState w14:val="2612" w14:font="MS Gothic"/>
                <w14:uncheckedState w14:val="2610" w14:font="MS Gothic"/>
              </w14:checkbox>
            </w:sdtPr>
            <w:sdtEndPr/>
            <w:sdtContent>
              <w:p w14:paraId="448137E9"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bl>
    <w:p w14:paraId="58A2782C" w14:textId="6BE910CA" w:rsidR="008305C3" w:rsidRPr="00E26782" w:rsidRDefault="008305C3" w:rsidP="008305C3">
      <w:pPr>
        <w:pStyle w:val="Compulsory"/>
        <w:rPr>
          <w:rStyle w:val="Strong"/>
          <w:bCs/>
          <w:color w:val="682575"/>
        </w:rPr>
      </w:pPr>
    </w:p>
    <w:p w14:paraId="2FA5751F" w14:textId="0F680CBD" w:rsidR="008305C3" w:rsidRPr="00E26782" w:rsidRDefault="008305C3" w:rsidP="008305C3">
      <w:pPr>
        <w:pStyle w:val="Compulsory"/>
        <w:rPr>
          <w:rStyle w:val="Strong"/>
          <w:bCs/>
          <w:color w:val="682575"/>
        </w:rPr>
      </w:pPr>
      <w:r w:rsidRPr="00E26782">
        <w:rPr>
          <w:rStyle w:val="Strong"/>
          <w:bCs/>
          <w:color w:val="682575"/>
        </w:rPr>
        <w:t>If you are using the discussion tool, you should include:</w:t>
      </w:r>
    </w:p>
    <w:tbl>
      <w:tblPr>
        <w:tblStyle w:val="TableGrid"/>
        <w:tblpPr w:leftFromText="180" w:rightFromText="180" w:vertAnchor="text" w:horzAnchor="margin" w:tblpY="220"/>
        <w:tblW w:w="0" w:type="auto"/>
        <w:tblLook w:val="04A0" w:firstRow="1" w:lastRow="0" w:firstColumn="1" w:lastColumn="0" w:noHBand="0" w:noVBand="1"/>
      </w:tblPr>
      <w:tblGrid>
        <w:gridCol w:w="9183"/>
        <w:gridCol w:w="785"/>
      </w:tblGrid>
      <w:tr w:rsidR="00E26782" w:rsidRPr="00E26782" w14:paraId="362EC66C" w14:textId="77777777" w:rsidTr="008305C3">
        <w:tc>
          <w:tcPr>
            <w:tcW w:w="13036" w:type="dxa"/>
            <w:shd w:val="clear" w:color="auto" w:fill="F2E2F6"/>
          </w:tcPr>
          <w:p w14:paraId="68A3AA44" w14:textId="43642870" w:rsidR="008305C3" w:rsidRPr="00E26782" w:rsidRDefault="00E26782"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Introductions discussion thread</w:t>
            </w:r>
            <w:r w:rsidRPr="00E26782">
              <w:rPr>
                <w:rStyle w:val="Strong"/>
                <w:rFonts w:asciiTheme="minorHAnsi" w:hAnsiTheme="minorHAnsi" w:cstheme="minorHAnsi"/>
                <w:color w:val="682575"/>
              </w:rPr>
              <w:t xml:space="preserve"> - </w:t>
            </w:r>
            <w:r w:rsidRPr="00E26782">
              <w:rPr>
                <w:rFonts w:asciiTheme="minorHAnsi" w:hAnsiTheme="minorHAnsi" w:cstheme="minorHAnsi"/>
                <w:b w:val="0"/>
                <w:color w:val="682575"/>
              </w:rPr>
              <w:t>link to a discussion forum for introductions containing initial message.</w:t>
            </w:r>
          </w:p>
        </w:tc>
        <w:tc>
          <w:tcPr>
            <w:tcW w:w="912" w:type="dxa"/>
            <w:shd w:val="clear" w:color="auto" w:fill="F2E2F6"/>
          </w:tcPr>
          <w:sdt>
            <w:sdtPr>
              <w:rPr>
                <w:color w:val="682575"/>
                <w:sz w:val="32"/>
                <w:szCs w:val="32"/>
              </w:rPr>
              <w:id w:val="-1507208903"/>
              <w14:checkbox>
                <w14:checked w14:val="0"/>
                <w14:checkedState w14:val="2612" w14:font="MS Gothic"/>
                <w14:uncheckedState w14:val="2610" w14:font="MS Gothic"/>
              </w14:checkbox>
            </w:sdtPr>
            <w:sdtEndPr/>
            <w:sdtContent>
              <w:p w14:paraId="69C7EF28" w14:textId="77E42EA7" w:rsidR="008305C3" w:rsidRPr="00E26782" w:rsidRDefault="00E26782"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r w:rsidR="00E26782" w:rsidRPr="00E26782" w14:paraId="5AB4C8D5" w14:textId="77777777" w:rsidTr="00E26782">
        <w:trPr>
          <w:trHeight w:val="624"/>
        </w:trPr>
        <w:tc>
          <w:tcPr>
            <w:tcW w:w="13036" w:type="dxa"/>
            <w:shd w:val="clear" w:color="auto" w:fill="auto"/>
          </w:tcPr>
          <w:p w14:paraId="67EA053F" w14:textId="6D67364E" w:rsidR="008305C3" w:rsidRPr="00E26782" w:rsidRDefault="00E26782" w:rsidP="008305C3">
            <w:pPr>
              <w:pStyle w:val="Heading3"/>
              <w:spacing w:after="120" w:afterAutospacing="0" w:line="276" w:lineRule="auto"/>
              <w:outlineLvl w:val="2"/>
              <w:rPr>
                <w:rStyle w:val="Strong"/>
                <w:rFonts w:asciiTheme="minorHAnsi" w:hAnsiTheme="minorHAnsi" w:cstheme="minorHAnsi"/>
                <w:b/>
                <w:color w:val="682575"/>
              </w:rPr>
            </w:pPr>
            <w:r w:rsidRPr="00E26782">
              <w:rPr>
                <w:rStyle w:val="Strong"/>
                <w:rFonts w:asciiTheme="minorHAnsi" w:hAnsiTheme="minorHAnsi" w:cstheme="minorHAnsi"/>
                <w:b/>
                <w:color w:val="682575"/>
              </w:rPr>
              <w:t>Netiquette guidance</w:t>
            </w:r>
            <w:r w:rsidRPr="00E26782">
              <w:rPr>
                <w:rStyle w:val="Strong"/>
                <w:rFonts w:asciiTheme="minorHAnsi" w:hAnsiTheme="minorHAnsi" w:cstheme="minorHAnsi"/>
                <w:color w:val="682575"/>
              </w:rPr>
              <w:t xml:space="preserve"> - </w:t>
            </w:r>
            <w:r w:rsidRPr="00E26782">
              <w:rPr>
                <w:rFonts w:asciiTheme="minorHAnsi" w:hAnsiTheme="minorHAnsi" w:cstheme="minorHAnsi"/>
                <w:b w:val="0"/>
                <w:color w:val="682575"/>
              </w:rPr>
              <w:t>see</w:t>
            </w:r>
            <w:r w:rsidRPr="00E26782">
              <w:rPr>
                <w:rFonts w:asciiTheme="minorHAnsi" w:hAnsiTheme="minorHAnsi" w:cstheme="minorHAnsi"/>
                <w:color w:val="682575"/>
              </w:rPr>
              <w:t xml:space="preserve"> </w:t>
            </w:r>
            <w:hyperlink r:id="rId24" w:history="1">
              <w:r w:rsidRPr="00E26782">
                <w:rPr>
                  <w:rStyle w:val="Hyperlink"/>
                  <w:rFonts w:asciiTheme="minorHAnsi" w:hAnsiTheme="minorHAnsi" w:cstheme="minorHAnsi"/>
                  <w:bCs w:val="0"/>
                  <w:color w:val="682575"/>
                </w:rPr>
                <w:t>Netiquette guide</w:t>
              </w:r>
            </w:hyperlink>
            <w:r w:rsidRPr="00E26782">
              <w:rPr>
                <w:rStyle w:val="Strong"/>
                <w:rFonts w:asciiTheme="minorHAnsi" w:hAnsiTheme="minorHAnsi" w:cstheme="minorHAnsi"/>
                <w:color w:val="682575"/>
              </w:rPr>
              <w:t>.</w:t>
            </w:r>
          </w:p>
        </w:tc>
        <w:tc>
          <w:tcPr>
            <w:tcW w:w="912" w:type="dxa"/>
            <w:shd w:val="clear" w:color="auto" w:fill="auto"/>
          </w:tcPr>
          <w:sdt>
            <w:sdtPr>
              <w:rPr>
                <w:color w:val="682575"/>
                <w:sz w:val="32"/>
                <w:szCs w:val="32"/>
              </w:rPr>
              <w:id w:val="-2075274198"/>
              <w14:checkbox>
                <w14:checked w14:val="0"/>
                <w14:checkedState w14:val="2612" w14:font="MS Gothic"/>
                <w14:uncheckedState w14:val="2610" w14:font="MS Gothic"/>
              </w14:checkbox>
            </w:sdtPr>
            <w:sdtEndPr/>
            <w:sdtContent>
              <w:p w14:paraId="17D8294A" w14:textId="47567ABD" w:rsidR="008305C3" w:rsidRPr="00E26782" w:rsidRDefault="00E26782" w:rsidP="00E26782">
                <w:pPr>
                  <w:pStyle w:val="Heading3"/>
                  <w:jc w:val="center"/>
                  <w:outlineLvl w:val="2"/>
                  <w:rPr>
                    <w:rFonts w:asciiTheme="minorHAnsi" w:eastAsiaTheme="minorHAnsi" w:hAnsiTheme="minorHAnsi" w:cstheme="minorBidi"/>
                    <w:b w:val="0"/>
                    <w:bCs w:val="0"/>
                    <w:color w:val="682575"/>
                    <w:sz w:val="32"/>
                    <w:szCs w:val="32"/>
                    <w:lang w:eastAsia="en-US"/>
                  </w:rPr>
                </w:pPr>
                <w:r w:rsidRPr="00E26782">
                  <w:rPr>
                    <w:rFonts w:ascii="MS Gothic" w:eastAsia="MS Gothic" w:hAnsi="MS Gothic" w:hint="eastAsia"/>
                    <w:color w:val="682575"/>
                    <w:sz w:val="32"/>
                    <w:szCs w:val="32"/>
                  </w:rPr>
                  <w:t>☐</w:t>
                </w:r>
              </w:p>
            </w:sdtContent>
          </w:sdt>
        </w:tc>
      </w:tr>
    </w:tbl>
    <w:p w14:paraId="25BD60CA" w14:textId="6D36ECB6" w:rsidR="008305C3" w:rsidRPr="00E26782" w:rsidRDefault="008305C3" w:rsidP="008305C3">
      <w:pPr>
        <w:pStyle w:val="Compulsory"/>
        <w:rPr>
          <w:rStyle w:val="Strong"/>
          <w:bCs/>
          <w:color w:val="682575"/>
        </w:rPr>
      </w:pPr>
    </w:p>
    <w:p w14:paraId="7819DEBA" w14:textId="3B84B879" w:rsidR="008305C3" w:rsidRPr="00E26782" w:rsidRDefault="008305C3" w:rsidP="008305C3">
      <w:pPr>
        <w:pStyle w:val="Compulsory"/>
        <w:rPr>
          <w:rStyle w:val="Strong"/>
          <w:bCs/>
          <w:color w:val="682575"/>
        </w:rPr>
      </w:pPr>
      <w:r w:rsidRPr="00E26782">
        <w:rPr>
          <w:rStyle w:val="Strong"/>
          <w:bCs/>
          <w:color w:val="682575"/>
        </w:rPr>
        <w:t>If you are using the assessment tools (assignments</w:t>
      </w:r>
      <w:r w:rsidR="00E26782" w:rsidRPr="00E26782">
        <w:rPr>
          <w:rStyle w:val="Strong"/>
          <w:bCs/>
          <w:color w:val="682575"/>
        </w:rPr>
        <w:t>, quizzes), you should include:</w:t>
      </w:r>
    </w:p>
    <w:tbl>
      <w:tblPr>
        <w:tblStyle w:val="TableGrid"/>
        <w:tblpPr w:leftFromText="180" w:rightFromText="180" w:vertAnchor="text" w:horzAnchor="margin" w:tblpY="220"/>
        <w:tblW w:w="0" w:type="auto"/>
        <w:tblLook w:val="04A0" w:firstRow="1" w:lastRow="0" w:firstColumn="1" w:lastColumn="0" w:noHBand="0" w:noVBand="1"/>
      </w:tblPr>
      <w:tblGrid>
        <w:gridCol w:w="9182"/>
        <w:gridCol w:w="786"/>
      </w:tblGrid>
      <w:tr w:rsidR="00E26782" w:rsidRPr="00E26782" w14:paraId="7E30B92D" w14:textId="77777777" w:rsidTr="008305C3">
        <w:tc>
          <w:tcPr>
            <w:tcW w:w="13036" w:type="dxa"/>
            <w:shd w:val="clear" w:color="auto" w:fill="F2E2F6"/>
          </w:tcPr>
          <w:p w14:paraId="34E2E5A8" w14:textId="7FBEB8EF" w:rsidR="008305C3" w:rsidRPr="00E26782" w:rsidRDefault="00E26782" w:rsidP="008305C3">
            <w:pPr>
              <w:pStyle w:val="Heading3"/>
              <w:spacing w:after="120" w:afterAutospacing="0" w:line="276" w:lineRule="auto"/>
              <w:outlineLvl w:val="2"/>
              <w:rPr>
                <w:rFonts w:asciiTheme="minorHAnsi" w:hAnsiTheme="minorHAnsi" w:cstheme="minorHAnsi"/>
                <w:color w:val="682575"/>
              </w:rPr>
            </w:pPr>
            <w:r w:rsidRPr="00E26782">
              <w:rPr>
                <w:rStyle w:val="Strong"/>
                <w:rFonts w:asciiTheme="minorHAnsi" w:hAnsiTheme="minorHAnsi" w:cstheme="minorHAnsi"/>
                <w:b/>
                <w:color w:val="682575"/>
              </w:rPr>
              <w:t>Assessment criteria</w:t>
            </w:r>
            <w:r w:rsidRPr="00E26782">
              <w:rPr>
                <w:rFonts w:asciiTheme="minorHAnsi" w:hAnsiTheme="minorHAnsi" w:cstheme="minorHAnsi"/>
                <w:color w:val="682575"/>
              </w:rPr>
              <w:t xml:space="preserve"> </w:t>
            </w:r>
            <w:r w:rsidRPr="00E26782">
              <w:rPr>
                <w:rFonts w:asciiTheme="minorHAnsi" w:hAnsiTheme="minorHAnsi" w:cstheme="minorHAnsi"/>
                <w:b w:val="0"/>
                <w:color w:val="682575"/>
              </w:rPr>
              <w:t xml:space="preserve">(when Brightspace is to be used for assignment submission) added to course </w:t>
            </w:r>
            <w:r w:rsidRPr="00E26782">
              <w:rPr>
                <w:rStyle w:val="Strong"/>
                <w:rFonts w:asciiTheme="minorHAnsi" w:hAnsiTheme="minorHAnsi" w:cstheme="minorHAnsi"/>
                <w:b/>
                <w:color w:val="682575"/>
              </w:rPr>
              <w:t>Overview</w:t>
            </w:r>
            <w:r w:rsidRPr="00E26782">
              <w:rPr>
                <w:rFonts w:asciiTheme="minorHAnsi" w:hAnsiTheme="minorHAnsi" w:cstheme="minorHAnsi"/>
                <w:b w:val="0"/>
                <w:color w:val="682575"/>
              </w:rPr>
              <w:t xml:space="preserve">, ensuring this aligns with university </w:t>
            </w:r>
            <w:hyperlink r:id="rId25" w:tgtFrame="_blank" w:history="1">
              <w:r w:rsidRPr="00E26782">
                <w:rPr>
                  <w:rStyle w:val="Hyperlink"/>
                  <w:rFonts w:asciiTheme="minorHAnsi" w:hAnsiTheme="minorHAnsi" w:cstheme="minorHAnsi"/>
                  <w:bCs w:val="0"/>
                  <w:color w:val="682575"/>
                </w:rPr>
                <w:t>policy on assessment, feedback and feed forward</w:t>
              </w:r>
            </w:hyperlink>
            <w:r w:rsidRPr="00E26782">
              <w:rPr>
                <w:rStyle w:val="Strong"/>
                <w:rFonts w:asciiTheme="minorHAnsi" w:hAnsiTheme="minorHAnsi" w:cstheme="minorHAnsi"/>
                <w:color w:val="682575"/>
              </w:rPr>
              <w:t>.</w:t>
            </w:r>
          </w:p>
        </w:tc>
        <w:tc>
          <w:tcPr>
            <w:tcW w:w="912" w:type="dxa"/>
            <w:shd w:val="clear" w:color="auto" w:fill="F2E2F6"/>
          </w:tcPr>
          <w:sdt>
            <w:sdtPr>
              <w:rPr>
                <w:color w:val="682575"/>
                <w:sz w:val="32"/>
                <w:szCs w:val="32"/>
              </w:rPr>
              <w:id w:val="1996298837"/>
              <w14:checkbox>
                <w14:checked w14:val="0"/>
                <w14:checkedState w14:val="2612" w14:font="MS Gothic"/>
                <w14:uncheckedState w14:val="2610" w14:font="MS Gothic"/>
              </w14:checkbox>
            </w:sdtPr>
            <w:sdtEndPr/>
            <w:sdtContent>
              <w:p w14:paraId="7F912476" w14:textId="77777777" w:rsidR="008305C3" w:rsidRPr="00E26782" w:rsidRDefault="008305C3" w:rsidP="008305C3">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bl>
    <w:p w14:paraId="2541D8A4" w14:textId="6DA5CC00" w:rsidR="008305C3" w:rsidRPr="00E26782" w:rsidRDefault="008305C3" w:rsidP="00E26782">
      <w:pPr>
        <w:pStyle w:val="Heading3"/>
        <w:rPr>
          <w:rStyle w:val="Strong"/>
          <w:rFonts w:asciiTheme="minorHAnsi" w:hAnsiTheme="minorHAnsi" w:cstheme="minorHAnsi"/>
          <w:b/>
          <w:bCs/>
          <w:color w:val="682575"/>
        </w:rPr>
      </w:pPr>
    </w:p>
    <w:sectPr w:rsidR="008305C3" w:rsidRPr="00E26782" w:rsidSect="000272DC">
      <w:headerReference w:type="default" r:id="rId26"/>
      <w:pgSz w:w="11906" w:h="16838"/>
      <w:pgMar w:top="1247" w:right="964" w:bottom="1247" w:left="96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15B0" w14:textId="77777777" w:rsidR="00711BE7" w:rsidRDefault="00711BE7" w:rsidP="00D073A7">
      <w:pPr>
        <w:spacing w:after="0" w:line="240" w:lineRule="auto"/>
      </w:pPr>
      <w:r>
        <w:separator/>
      </w:r>
    </w:p>
  </w:endnote>
  <w:endnote w:type="continuationSeparator" w:id="0">
    <w:p w14:paraId="7D70B6DE" w14:textId="77777777" w:rsidR="00711BE7" w:rsidRDefault="00711BE7" w:rsidP="00D073A7">
      <w:pPr>
        <w:spacing w:after="0" w:line="240" w:lineRule="auto"/>
      </w:pPr>
      <w:r>
        <w:continuationSeparator/>
      </w:r>
    </w:p>
  </w:endnote>
  <w:endnote w:type="continuationNotice" w:id="1">
    <w:p w14:paraId="5575A803" w14:textId="77777777" w:rsidR="00711BE7" w:rsidRDefault="00711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849F" w14:textId="77777777" w:rsidR="00711BE7" w:rsidRDefault="00711BE7" w:rsidP="00D073A7">
      <w:pPr>
        <w:spacing w:after="0" w:line="240" w:lineRule="auto"/>
      </w:pPr>
      <w:r>
        <w:separator/>
      </w:r>
    </w:p>
  </w:footnote>
  <w:footnote w:type="continuationSeparator" w:id="0">
    <w:p w14:paraId="0C334AA8" w14:textId="77777777" w:rsidR="00711BE7" w:rsidRDefault="00711BE7" w:rsidP="00D073A7">
      <w:pPr>
        <w:spacing w:after="0" w:line="240" w:lineRule="auto"/>
      </w:pPr>
      <w:r>
        <w:continuationSeparator/>
      </w:r>
    </w:p>
  </w:footnote>
  <w:footnote w:type="continuationNotice" w:id="1">
    <w:p w14:paraId="3E0432AB" w14:textId="77777777" w:rsidR="00711BE7" w:rsidRDefault="00711B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1499" w14:textId="30D4D5DF" w:rsidR="008305C3" w:rsidRPr="00B123C7" w:rsidRDefault="008305C3" w:rsidP="00674BDB">
    <w:pPr>
      <w:pStyle w:val="Title"/>
      <w:jc w:val="center"/>
      <w:rPr>
        <w:b/>
        <w:i/>
        <w:sz w:val="28"/>
        <w:szCs w:val="28"/>
        <w:lang w:val="en-IE"/>
      </w:rPr>
    </w:pPr>
    <w:r w:rsidRPr="00B123C7">
      <w:rPr>
        <w:sz w:val="28"/>
        <w:szCs w:val="28"/>
        <w:lang w:val="en-IE"/>
      </w:rPr>
      <w:t xml:space="preserve">Brightspace Learning Environment Checklist   –   </w:t>
    </w:r>
    <w:r w:rsidRPr="00B123C7">
      <w:rPr>
        <w:b/>
        <w:i/>
        <w:sz w:val="28"/>
        <w:szCs w:val="28"/>
        <w:lang w:val="en-IE"/>
      </w:rPr>
      <w:t>I teach face to face and through the VLE</w:t>
    </w:r>
    <w:r w:rsidR="00E26782" w:rsidRPr="00B123C7">
      <w:rPr>
        <w:b/>
        <w:i/>
        <w:sz w:val="28"/>
        <w:szCs w:val="28"/>
        <w:lang w:val="en-IE"/>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3430"/>
    <w:multiLevelType w:val="hybridMultilevel"/>
    <w:tmpl w:val="34B804B0"/>
    <w:lvl w:ilvl="0" w:tplc="B60C9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F64D3"/>
    <w:multiLevelType w:val="hybridMultilevel"/>
    <w:tmpl w:val="746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21D15B-3618-4755-8359-BF26866938DB}"/>
    <w:docVar w:name="dgnword-eventsink" w:val="879381456"/>
  </w:docVars>
  <w:rsids>
    <w:rsidRoot w:val="003F6C75"/>
    <w:rsid w:val="0001298E"/>
    <w:rsid w:val="000159EC"/>
    <w:rsid w:val="00016AD7"/>
    <w:rsid w:val="00017692"/>
    <w:rsid w:val="000272DC"/>
    <w:rsid w:val="00072FDE"/>
    <w:rsid w:val="00073B56"/>
    <w:rsid w:val="00076876"/>
    <w:rsid w:val="000853E7"/>
    <w:rsid w:val="0009023C"/>
    <w:rsid w:val="000A0A2E"/>
    <w:rsid w:val="000B0CFD"/>
    <w:rsid w:val="000C5AFE"/>
    <w:rsid w:val="000D0B12"/>
    <w:rsid w:val="000D4B45"/>
    <w:rsid w:val="000D5111"/>
    <w:rsid w:val="000D6C28"/>
    <w:rsid w:val="000E5413"/>
    <w:rsid w:val="000F4FD9"/>
    <w:rsid w:val="00117278"/>
    <w:rsid w:val="001202B1"/>
    <w:rsid w:val="001204CD"/>
    <w:rsid w:val="00122088"/>
    <w:rsid w:val="00127C07"/>
    <w:rsid w:val="00136C57"/>
    <w:rsid w:val="00144249"/>
    <w:rsid w:val="00161090"/>
    <w:rsid w:val="001662B8"/>
    <w:rsid w:val="0017209C"/>
    <w:rsid w:val="00196147"/>
    <w:rsid w:val="001A4FAD"/>
    <w:rsid w:val="001A5F41"/>
    <w:rsid w:val="001C658D"/>
    <w:rsid w:val="001D2FBE"/>
    <w:rsid w:val="001D4687"/>
    <w:rsid w:val="001E71BB"/>
    <w:rsid w:val="001F2D9F"/>
    <w:rsid w:val="001F5411"/>
    <w:rsid w:val="00202F06"/>
    <w:rsid w:val="00205BDE"/>
    <w:rsid w:val="002079BE"/>
    <w:rsid w:val="00221EB2"/>
    <w:rsid w:val="00224855"/>
    <w:rsid w:val="00225EF6"/>
    <w:rsid w:val="00233DC3"/>
    <w:rsid w:val="00250433"/>
    <w:rsid w:val="0025386E"/>
    <w:rsid w:val="00257D97"/>
    <w:rsid w:val="002654BB"/>
    <w:rsid w:val="00275BE4"/>
    <w:rsid w:val="002A19CE"/>
    <w:rsid w:val="002D0E89"/>
    <w:rsid w:val="002D377E"/>
    <w:rsid w:val="002E25F4"/>
    <w:rsid w:val="002E5B0B"/>
    <w:rsid w:val="002F0346"/>
    <w:rsid w:val="002F207C"/>
    <w:rsid w:val="002F3DA7"/>
    <w:rsid w:val="002F502B"/>
    <w:rsid w:val="003014E8"/>
    <w:rsid w:val="0030416A"/>
    <w:rsid w:val="003069BB"/>
    <w:rsid w:val="00307E64"/>
    <w:rsid w:val="00330618"/>
    <w:rsid w:val="003309F1"/>
    <w:rsid w:val="00333311"/>
    <w:rsid w:val="00336444"/>
    <w:rsid w:val="00357B39"/>
    <w:rsid w:val="0036275D"/>
    <w:rsid w:val="003629D8"/>
    <w:rsid w:val="00370A0F"/>
    <w:rsid w:val="003716CD"/>
    <w:rsid w:val="00374147"/>
    <w:rsid w:val="00377379"/>
    <w:rsid w:val="00381C0C"/>
    <w:rsid w:val="003840C1"/>
    <w:rsid w:val="0039737F"/>
    <w:rsid w:val="00397464"/>
    <w:rsid w:val="003A1447"/>
    <w:rsid w:val="003B0AD6"/>
    <w:rsid w:val="003C2E19"/>
    <w:rsid w:val="003C3BCA"/>
    <w:rsid w:val="003C4836"/>
    <w:rsid w:val="003C4974"/>
    <w:rsid w:val="003D5E28"/>
    <w:rsid w:val="003D7CC3"/>
    <w:rsid w:val="003E161B"/>
    <w:rsid w:val="003F0CC5"/>
    <w:rsid w:val="003F6889"/>
    <w:rsid w:val="003F6C75"/>
    <w:rsid w:val="003F787D"/>
    <w:rsid w:val="003F78EF"/>
    <w:rsid w:val="00402D44"/>
    <w:rsid w:val="00403CF8"/>
    <w:rsid w:val="004102EF"/>
    <w:rsid w:val="00415823"/>
    <w:rsid w:val="00416193"/>
    <w:rsid w:val="004300AC"/>
    <w:rsid w:val="00432A76"/>
    <w:rsid w:val="00437E9C"/>
    <w:rsid w:val="004511F3"/>
    <w:rsid w:val="00457049"/>
    <w:rsid w:val="0046084A"/>
    <w:rsid w:val="00462646"/>
    <w:rsid w:val="00463DE8"/>
    <w:rsid w:val="00480DE7"/>
    <w:rsid w:val="00485946"/>
    <w:rsid w:val="00491A0E"/>
    <w:rsid w:val="004A0D99"/>
    <w:rsid w:val="004A3ACB"/>
    <w:rsid w:val="004A3E86"/>
    <w:rsid w:val="004A58DB"/>
    <w:rsid w:val="004B23DE"/>
    <w:rsid w:val="004B2F56"/>
    <w:rsid w:val="004B602E"/>
    <w:rsid w:val="004C3E0A"/>
    <w:rsid w:val="004D7671"/>
    <w:rsid w:val="004E4813"/>
    <w:rsid w:val="004E6553"/>
    <w:rsid w:val="004F3DF5"/>
    <w:rsid w:val="004F463F"/>
    <w:rsid w:val="00506166"/>
    <w:rsid w:val="005217D1"/>
    <w:rsid w:val="00532727"/>
    <w:rsid w:val="005338DC"/>
    <w:rsid w:val="00537A43"/>
    <w:rsid w:val="00541309"/>
    <w:rsid w:val="00546FFE"/>
    <w:rsid w:val="00547431"/>
    <w:rsid w:val="005662F2"/>
    <w:rsid w:val="00566C53"/>
    <w:rsid w:val="005764F4"/>
    <w:rsid w:val="00580884"/>
    <w:rsid w:val="005843FD"/>
    <w:rsid w:val="00584E0E"/>
    <w:rsid w:val="0059410A"/>
    <w:rsid w:val="0059702C"/>
    <w:rsid w:val="005A120C"/>
    <w:rsid w:val="005A4605"/>
    <w:rsid w:val="005A5463"/>
    <w:rsid w:val="005A625E"/>
    <w:rsid w:val="005B240F"/>
    <w:rsid w:val="005B2A20"/>
    <w:rsid w:val="005C1AF6"/>
    <w:rsid w:val="005C52DD"/>
    <w:rsid w:val="005D4184"/>
    <w:rsid w:val="005E28EE"/>
    <w:rsid w:val="005F5550"/>
    <w:rsid w:val="00604B78"/>
    <w:rsid w:val="00613861"/>
    <w:rsid w:val="00615248"/>
    <w:rsid w:val="006168C5"/>
    <w:rsid w:val="00622878"/>
    <w:rsid w:val="00632ED9"/>
    <w:rsid w:val="0063355E"/>
    <w:rsid w:val="00640A00"/>
    <w:rsid w:val="00641D8F"/>
    <w:rsid w:val="00647AC1"/>
    <w:rsid w:val="00647B85"/>
    <w:rsid w:val="006566FB"/>
    <w:rsid w:val="0066721C"/>
    <w:rsid w:val="0067333C"/>
    <w:rsid w:val="00674BDB"/>
    <w:rsid w:val="00674E49"/>
    <w:rsid w:val="00680249"/>
    <w:rsid w:val="00692FA3"/>
    <w:rsid w:val="006C73F8"/>
    <w:rsid w:val="006D0A4B"/>
    <w:rsid w:val="006E54F1"/>
    <w:rsid w:val="00711BE7"/>
    <w:rsid w:val="0072227D"/>
    <w:rsid w:val="00732FD5"/>
    <w:rsid w:val="00734CD2"/>
    <w:rsid w:val="00737566"/>
    <w:rsid w:val="0074344E"/>
    <w:rsid w:val="007602A0"/>
    <w:rsid w:val="0076189D"/>
    <w:rsid w:val="00762C8B"/>
    <w:rsid w:val="0076660F"/>
    <w:rsid w:val="0076748C"/>
    <w:rsid w:val="00777AE3"/>
    <w:rsid w:val="00780C78"/>
    <w:rsid w:val="00783F29"/>
    <w:rsid w:val="00785B2D"/>
    <w:rsid w:val="00795146"/>
    <w:rsid w:val="007A23EB"/>
    <w:rsid w:val="007A79DD"/>
    <w:rsid w:val="007B4FCA"/>
    <w:rsid w:val="007D2AE0"/>
    <w:rsid w:val="007D4004"/>
    <w:rsid w:val="007E711C"/>
    <w:rsid w:val="007E761F"/>
    <w:rsid w:val="007F1563"/>
    <w:rsid w:val="00805043"/>
    <w:rsid w:val="008051EC"/>
    <w:rsid w:val="0080755D"/>
    <w:rsid w:val="00815515"/>
    <w:rsid w:val="008305C3"/>
    <w:rsid w:val="0083110A"/>
    <w:rsid w:val="00836115"/>
    <w:rsid w:val="00841BA2"/>
    <w:rsid w:val="008522D2"/>
    <w:rsid w:val="0085423B"/>
    <w:rsid w:val="008558B8"/>
    <w:rsid w:val="008624CD"/>
    <w:rsid w:val="00873113"/>
    <w:rsid w:val="00873144"/>
    <w:rsid w:val="008777F9"/>
    <w:rsid w:val="00881927"/>
    <w:rsid w:val="00884316"/>
    <w:rsid w:val="00893627"/>
    <w:rsid w:val="008A3327"/>
    <w:rsid w:val="008A4B2A"/>
    <w:rsid w:val="008B5DCF"/>
    <w:rsid w:val="008B7992"/>
    <w:rsid w:val="008C2DA7"/>
    <w:rsid w:val="008C738A"/>
    <w:rsid w:val="008D143B"/>
    <w:rsid w:val="008E01D3"/>
    <w:rsid w:val="008E2113"/>
    <w:rsid w:val="008F6425"/>
    <w:rsid w:val="008F6689"/>
    <w:rsid w:val="009021E3"/>
    <w:rsid w:val="00903BE0"/>
    <w:rsid w:val="00920A23"/>
    <w:rsid w:val="00921A73"/>
    <w:rsid w:val="00922EDF"/>
    <w:rsid w:val="009406B8"/>
    <w:rsid w:val="0096110A"/>
    <w:rsid w:val="00963273"/>
    <w:rsid w:val="00967FD9"/>
    <w:rsid w:val="0097016F"/>
    <w:rsid w:val="0099058D"/>
    <w:rsid w:val="009939D0"/>
    <w:rsid w:val="009A2217"/>
    <w:rsid w:val="009B797A"/>
    <w:rsid w:val="009C0EB1"/>
    <w:rsid w:val="009C1BB5"/>
    <w:rsid w:val="009D12A2"/>
    <w:rsid w:val="009E4004"/>
    <w:rsid w:val="009E7847"/>
    <w:rsid w:val="009F12C9"/>
    <w:rsid w:val="009F2BAC"/>
    <w:rsid w:val="009F5D5C"/>
    <w:rsid w:val="00A011E5"/>
    <w:rsid w:val="00A0571B"/>
    <w:rsid w:val="00A27C0E"/>
    <w:rsid w:val="00A358EC"/>
    <w:rsid w:val="00A377FC"/>
    <w:rsid w:val="00A4081C"/>
    <w:rsid w:val="00A42151"/>
    <w:rsid w:val="00A45004"/>
    <w:rsid w:val="00A464A9"/>
    <w:rsid w:val="00A472D8"/>
    <w:rsid w:val="00A53CAB"/>
    <w:rsid w:val="00A607A5"/>
    <w:rsid w:val="00A6467A"/>
    <w:rsid w:val="00A671A5"/>
    <w:rsid w:val="00A67431"/>
    <w:rsid w:val="00A71E19"/>
    <w:rsid w:val="00A726AE"/>
    <w:rsid w:val="00A75CE2"/>
    <w:rsid w:val="00A76157"/>
    <w:rsid w:val="00A83171"/>
    <w:rsid w:val="00A9406D"/>
    <w:rsid w:val="00AA3DD6"/>
    <w:rsid w:val="00AB1CF8"/>
    <w:rsid w:val="00AC57C9"/>
    <w:rsid w:val="00AD1666"/>
    <w:rsid w:val="00AD1930"/>
    <w:rsid w:val="00AE1FB6"/>
    <w:rsid w:val="00B0314F"/>
    <w:rsid w:val="00B123C7"/>
    <w:rsid w:val="00B1275F"/>
    <w:rsid w:val="00B15B24"/>
    <w:rsid w:val="00B20D39"/>
    <w:rsid w:val="00B20D58"/>
    <w:rsid w:val="00B20D8A"/>
    <w:rsid w:val="00B269FE"/>
    <w:rsid w:val="00B27D3A"/>
    <w:rsid w:val="00B65493"/>
    <w:rsid w:val="00B772EF"/>
    <w:rsid w:val="00B82A1B"/>
    <w:rsid w:val="00B846B3"/>
    <w:rsid w:val="00BA14AC"/>
    <w:rsid w:val="00BB2948"/>
    <w:rsid w:val="00BE0982"/>
    <w:rsid w:val="00BF1110"/>
    <w:rsid w:val="00BF52C7"/>
    <w:rsid w:val="00C10CD1"/>
    <w:rsid w:val="00C15C7D"/>
    <w:rsid w:val="00C23AFF"/>
    <w:rsid w:val="00C3447F"/>
    <w:rsid w:val="00C42301"/>
    <w:rsid w:val="00C65201"/>
    <w:rsid w:val="00C74606"/>
    <w:rsid w:val="00C87EA2"/>
    <w:rsid w:val="00C93ADE"/>
    <w:rsid w:val="00C95334"/>
    <w:rsid w:val="00CA7718"/>
    <w:rsid w:val="00CB4E0D"/>
    <w:rsid w:val="00CB7D18"/>
    <w:rsid w:val="00CC233A"/>
    <w:rsid w:val="00CC4B15"/>
    <w:rsid w:val="00CD12DA"/>
    <w:rsid w:val="00CE7238"/>
    <w:rsid w:val="00D02796"/>
    <w:rsid w:val="00D04847"/>
    <w:rsid w:val="00D073A7"/>
    <w:rsid w:val="00D211F2"/>
    <w:rsid w:val="00D271A3"/>
    <w:rsid w:val="00D32193"/>
    <w:rsid w:val="00D34AF4"/>
    <w:rsid w:val="00D47390"/>
    <w:rsid w:val="00D52635"/>
    <w:rsid w:val="00D52AB9"/>
    <w:rsid w:val="00D57281"/>
    <w:rsid w:val="00D759D9"/>
    <w:rsid w:val="00D848AB"/>
    <w:rsid w:val="00D965FF"/>
    <w:rsid w:val="00D967D0"/>
    <w:rsid w:val="00DA0630"/>
    <w:rsid w:val="00DA6520"/>
    <w:rsid w:val="00DB4DC9"/>
    <w:rsid w:val="00DD25AC"/>
    <w:rsid w:val="00DD44DF"/>
    <w:rsid w:val="00DE179D"/>
    <w:rsid w:val="00DE49CC"/>
    <w:rsid w:val="00DE5311"/>
    <w:rsid w:val="00DF2299"/>
    <w:rsid w:val="00DF56E0"/>
    <w:rsid w:val="00E10906"/>
    <w:rsid w:val="00E206CA"/>
    <w:rsid w:val="00E26782"/>
    <w:rsid w:val="00E26C5E"/>
    <w:rsid w:val="00E35874"/>
    <w:rsid w:val="00E45A73"/>
    <w:rsid w:val="00E45ED3"/>
    <w:rsid w:val="00EA2CD6"/>
    <w:rsid w:val="00EA5EAF"/>
    <w:rsid w:val="00EA62B7"/>
    <w:rsid w:val="00EC38CC"/>
    <w:rsid w:val="00ED08B2"/>
    <w:rsid w:val="00ED65DA"/>
    <w:rsid w:val="00EE6C15"/>
    <w:rsid w:val="00EE783C"/>
    <w:rsid w:val="00EF0F40"/>
    <w:rsid w:val="00EF36E3"/>
    <w:rsid w:val="00EF7D6F"/>
    <w:rsid w:val="00F0232A"/>
    <w:rsid w:val="00F03FEF"/>
    <w:rsid w:val="00F04B92"/>
    <w:rsid w:val="00F15326"/>
    <w:rsid w:val="00F227D5"/>
    <w:rsid w:val="00F2539F"/>
    <w:rsid w:val="00F76C7D"/>
    <w:rsid w:val="00F96C35"/>
    <w:rsid w:val="00F97455"/>
    <w:rsid w:val="00FA0741"/>
    <w:rsid w:val="00FA3A25"/>
    <w:rsid w:val="00FA40F9"/>
    <w:rsid w:val="00FA516C"/>
    <w:rsid w:val="00FA69FC"/>
    <w:rsid w:val="00FB4CB7"/>
    <w:rsid w:val="00FB784B"/>
    <w:rsid w:val="00FD6407"/>
    <w:rsid w:val="00FE0217"/>
    <w:rsid w:val="00FE543E"/>
    <w:rsid w:val="013044D5"/>
    <w:rsid w:val="0D7190BF"/>
    <w:rsid w:val="2B28249C"/>
    <w:rsid w:val="2D9D72B1"/>
    <w:rsid w:val="35EC4D90"/>
    <w:rsid w:val="367AAD37"/>
    <w:rsid w:val="4083D7AF"/>
    <w:rsid w:val="4149500E"/>
    <w:rsid w:val="41E8487C"/>
    <w:rsid w:val="4C0CCA64"/>
    <w:rsid w:val="4E607B86"/>
    <w:rsid w:val="6A3E2727"/>
    <w:rsid w:val="7439A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2DC3"/>
  <w15:chartTrackingRefBased/>
  <w15:docId w15:val="{43380E21-31BB-4879-9A30-0B3DD362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D1"/>
    <w:rPr>
      <w:sz w:val="24"/>
    </w:rPr>
  </w:style>
  <w:style w:type="paragraph" w:styleId="Heading3">
    <w:name w:val="heading 3"/>
    <w:basedOn w:val="Normal"/>
    <w:link w:val="Heading3Char"/>
    <w:uiPriority w:val="9"/>
    <w:qFormat/>
    <w:rsid w:val="00AB1C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A7"/>
  </w:style>
  <w:style w:type="paragraph" w:styleId="Footer">
    <w:name w:val="footer"/>
    <w:basedOn w:val="Normal"/>
    <w:link w:val="FooterChar"/>
    <w:uiPriority w:val="99"/>
    <w:unhideWhenUsed/>
    <w:rsid w:val="00D07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A7"/>
  </w:style>
  <w:style w:type="table" w:styleId="ListTable4-Accent5">
    <w:name w:val="List Table 4 Accent 5"/>
    <w:basedOn w:val="TableNormal"/>
    <w:uiPriority w:val="49"/>
    <w:rsid w:val="00F0232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1">
    <w:name w:val="List Table 6 Colorful Accent 1"/>
    <w:basedOn w:val="TableNormal"/>
    <w:uiPriority w:val="51"/>
    <w:rsid w:val="00F0232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F023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F0232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2-Accent5">
    <w:name w:val="List Table 2 Accent 5"/>
    <w:basedOn w:val="TableNormal"/>
    <w:uiPriority w:val="47"/>
    <w:rsid w:val="00F0232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F0232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2">
    <w:name w:val="List Table 2 Accent 2"/>
    <w:basedOn w:val="TableNormal"/>
    <w:uiPriority w:val="47"/>
    <w:rsid w:val="00F0232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1">
    <w:name w:val="List Table 2 Accent 1"/>
    <w:basedOn w:val="TableNormal"/>
    <w:uiPriority w:val="47"/>
    <w:rsid w:val="00F0232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F023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F023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A05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71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27C07"/>
    <w:rPr>
      <w:color w:val="808080"/>
    </w:rPr>
  </w:style>
  <w:style w:type="character" w:styleId="Hyperlink">
    <w:name w:val="Hyperlink"/>
    <w:basedOn w:val="DefaultParagraphFont"/>
    <w:uiPriority w:val="99"/>
    <w:unhideWhenUsed/>
    <w:rsid w:val="00E45A73"/>
    <w:rPr>
      <w:color w:val="0563C1" w:themeColor="hyperlink"/>
      <w:u w:val="single"/>
    </w:rPr>
  </w:style>
  <w:style w:type="character" w:styleId="CommentReference">
    <w:name w:val="annotation reference"/>
    <w:basedOn w:val="DefaultParagraphFont"/>
    <w:uiPriority w:val="99"/>
    <w:semiHidden/>
    <w:unhideWhenUsed/>
    <w:rsid w:val="00117278"/>
    <w:rPr>
      <w:sz w:val="16"/>
      <w:szCs w:val="16"/>
    </w:rPr>
  </w:style>
  <w:style w:type="paragraph" w:styleId="CommentText">
    <w:name w:val="annotation text"/>
    <w:basedOn w:val="Normal"/>
    <w:link w:val="CommentTextChar"/>
    <w:uiPriority w:val="99"/>
    <w:semiHidden/>
    <w:unhideWhenUsed/>
    <w:rsid w:val="00117278"/>
    <w:pPr>
      <w:spacing w:line="240" w:lineRule="auto"/>
    </w:pPr>
    <w:rPr>
      <w:sz w:val="20"/>
      <w:szCs w:val="20"/>
    </w:rPr>
  </w:style>
  <w:style w:type="character" w:customStyle="1" w:styleId="CommentTextChar">
    <w:name w:val="Comment Text Char"/>
    <w:basedOn w:val="DefaultParagraphFont"/>
    <w:link w:val="CommentText"/>
    <w:uiPriority w:val="99"/>
    <w:semiHidden/>
    <w:rsid w:val="00117278"/>
    <w:rPr>
      <w:sz w:val="20"/>
      <w:szCs w:val="20"/>
    </w:rPr>
  </w:style>
  <w:style w:type="paragraph" w:styleId="CommentSubject">
    <w:name w:val="annotation subject"/>
    <w:basedOn w:val="CommentText"/>
    <w:next w:val="CommentText"/>
    <w:link w:val="CommentSubjectChar"/>
    <w:uiPriority w:val="99"/>
    <w:semiHidden/>
    <w:unhideWhenUsed/>
    <w:rsid w:val="00117278"/>
    <w:rPr>
      <w:b/>
      <w:bCs/>
    </w:rPr>
  </w:style>
  <w:style w:type="character" w:customStyle="1" w:styleId="CommentSubjectChar">
    <w:name w:val="Comment Subject Char"/>
    <w:basedOn w:val="CommentTextChar"/>
    <w:link w:val="CommentSubject"/>
    <w:uiPriority w:val="99"/>
    <w:semiHidden/>
    <w:rsid w:val="00117278"/>
    <w:rPr>
      <w:b/>
      <w:bCs/>
      <w:sz w:val="20"/>
      <w:szCs w:val="20"/>
    </w:rPr>
  </w:style>
  <w:style w:type="paragraph" w:styleId="BalloonText">
    <w:name w:val="Balloon Text"/>
    <w:basedOn w:val="Normal"/>
    <w:link w:val="BalloonTextChar"/>
    <w:uiPriority w:val="99"/>
    <w:semiHidden/>
    <w:unhideWhenUsed/>
    <w:rsid w:val="0011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78"/>
    <w:rPr>
      <w:rFonts w:ascii="Segoe UI" w:hAnsi="Segoe UI" w:cs="Segoe UI"/>
      <w:sz w:val="18"/>
      <w:szCs w:val="18"/>
    </w:rPr>
  </w:style>
  <w:style w:type="paragraph" w:styleId="ListParagraph">
    <w:name w:val="List Paragraph"/>
    <w:basedOn w:val="Normal"/>
    <w:uiPriority w:val="34"/>
    <w:qFormat/>
    <w:rsid w:val="0017209C"/>
    <w:pPr>
      <w:ind w:left="720"/>
      <w:contextualSpacing/>
    </w:pPr>
  </w:style>
  <w:style w:type="character" w:customStyle="1" w:styleId="UnresolvedMention1">
    <w:name w:val="Unresolved Mention1"/>
    <w:basedOn w:val="DefaultParagraphFont"/>
    <w:uiPriority w:val="99"/>
    <w:semiHidden/>
    <w:unhideWhenUsed/>
    <w:rsid w:val="0030416A"/>
    <w:rPr>
      <w:color w:val="605E5C"/>
      <w:shd w:val="clear" w:color="auto" w:fill="E1DFDD"/>
    </w:rPr>
  </w:style>
  <w:style w:type="character" w:styleId="FollowedHyperlink">
    <w:name w:val="FollowedHyperlink"/>
    <w:basedOn w:val="DefaultParagraphFont"/>
    <w:uiPriority w:val="99"/>
    <w:semiHidden/>
    <w:unhideWhenUsed/>
    <w:rsid w:val="000B0CFD"/>
    <w:rPr>
      <w:color w:val="954F72" w:themeColor="followedHyperlink"/>
      <w:u w:val="single"/>
    </w:rPr>
  </w:style>
  <w:style w:type="table" w:styleId="GridTable4-Accent5">
    <w:name w:val="Grid Table 4 Accent 5"/>
    <w:basedOn w:val="TableNormal"/>
    <w:uiPriority w:val="49"/>
    <w:rsid w:val="009C0E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ompulsory">
    <w:name w:val="Compulsory"/>
    <w:basedOn w:val="Normal"/>
    <w:qFormat/>
    <w:rsid w:val="003629D8"/>
    <w:pPr>
      <w:spacing w:after="0" w:line="240" w:lineRule="auto"/>
    </w:pPr>
    <w:rPr>
      <w:bCs/>
      <w:color w:val="7030A0"/>
      <w:sz w:val="28"/>
    </w:rPr>
  </w:style>
  <w:style w:type="character" w:styleId="Strong">
    <w:name w:val="Strong"/>
    <w:basedOn w:val="DefaultParagraphFont"/>
    <w:uiPriority w:val="22"/>
    <w:qFormat/>
    <w:rsid w:val="00F15326"/>
    <w:rPr>
      <w:b/>
      <w:bCs/>
    </w:rPr>
  </w:style>
  <w:style w:type="paragraph" w:styleId="NormalWeb">
    <w:name w:val="Normal (Web)"/>
    <w:basedOn w:val="Normal"/>
    <w:uiPriority w:val="99"/>
    <w:semiHidden/>
    <w:unhideWhenUsed/>
    <w:rsid w:val="00AB1CF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AB1CF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3442">
      <w:bodyDiv w:val="1"/>
      <w:marLeft w:val="0"/>
      <w:marRight w:val="0"/>
      <w:marTop w:val="0"/>
      <w:marBottom w:val="0"/>
      <w:divBdr>
        <w:top w:val="none" w:sz="0" w:space="0" w:color="auto"/>
        <w:left w:val="none" w:sz="0" w:space="0" w:color="auto"/>
        <w:bottom w:val="none" w:sz="0" w:space="0" w:color="auto"/>
        <w:right w:val="none" w:sz="0" w:space="0" w:color="auto"/>
      </w:divBdr>
      <w:divsChild>
        <w:div w:id="417677070">
          <w:marLeft w:val="0"/>
          <w:marRight w:val="0"/>
          <w:marTop w:val="0"/>
          <w:marBottom w:val="0"/>
          <w:divBdr>
            <w:top w:val="none" w:sz="0" w:space="0" w:color="auto"/>
            <w:left w:val="none" w:sz="0" w:space="0" w:color="auto"/>
            <w:bottom w:val="none" w:sz="0" w:space="0" w:color="auto"/>
            <w:right w:val="none" w:sz="0" w:space="0" w:color="auto"/>
          </w:divBdr>
        </w:div>
      </w:divsChild>
    </w:div>
    <w:div w:id="444273031">
      <w:bodyDiv w:val="1"/>
      <w:marLeft w:val="0"/>
      <w:marRight w:val="0"/>
      <w:marTop w:val="0"/>
      <w:marBottom w:val="0"/>
      <w:divBdr>
        <w:top w:val="none" w:sz="0" w:space="0" w:color="auto"/>
        <w:left w:val="none" w:sz="0" w:space="0" w:color="auto"/>
        <w:bottom w:val="none" w:sz="0" w:space="0" w:color="auto"/>
        <w:right w:val="none" w:sz="0" w:space="0" w:color="auto"/>
      </w:divBdr>
      <w:divsChild>
        <w:div w:id="134639458">
          <w:marLeft w:val="0"/>
          <w:marRight w:val="0"/>
          <w:marTop w:val="0"/>
          <w:marBottom w:val="0"/>
          <w:divBdr>
            <w:top w:val="none" w:sz="0" w:space="0" w:color="auto"/>
            <w:left w:val="none" w:sz="0" w:space="0" w:color="auto"/>
            <w:bottom w:val="none" w:sz="0" w:space="0" w:color="auto"/>
            <w:right w:val="none" w:sz="0" w:space="0" w:color="auto"/>
          </w:divBdr>
        </w:div>
        <w:div w:id="404568650">
          <w:marLeft w:val="0"/>
          <w:marRight w:val="0"/>
          <w:marTop w:val="0"/>
          <w:marBottom w:val="0"/>
          <w:divBdr>
            <w:top w:val="none" w:sz="0" w:space="0" w:color="auto"/>
            <w:left w:val="none" w:sz="0" w:space="0" w:color="auto"/>
            <w:bottom w:val="none" w:sz="0" w:space="0" w:color="auto"/>
            <w:right w:val="none" w:sz="0" w:space="0" w:color="auto"/>
          </w:divBdr>
        </w:div>
        <w:div w:id="722798224">
          <w:marLeft w:val="0"/>
          <w:marRight w:val="0"/>
          <w:marTop w:val="0"/>
          <w:marBottom w:val="0"/>
          <w:divBdr>
            <w:top w:val="none" w:sz="0" w:space="0" w:color="auto"/>
            <w:left w:val="none" w:sz="0" w:space="0" w:color="auto"/>
            <w:bottom w:val="none" w:sz="0" w:space="0" w:color="auto"/>
            <w:right w:val="none" w:sz="0" w:space="0" w:color="auto"/>
          </w:divBdr>
        </w:div>
        <w:div w:id="909004049">
          <w:marLeft w:val="0"/>
          <w:marRight w:val="0"/>
          <w:marTop w:val="0"/>
          <w:marBottom w:val="0"/>
          <w:divBdr>
            <w:top w:val="none" w:sz="0" w:space="0" w:color="auto"/>
            <w:left w:val="none" w:sz="0" w:space="0" w:color="auto"/>
            <w:bottom w:val="none" w:sz="0" w:space="0" w:color="auto"/>
            <w:right w:val="none" w:sz="0" w:space="0" w:color="auto"/>
          </w:divBdr>
        </w:div>
      </w:divsChild>
    </w:div>
    <w:div w:id="643315040">
      <w:bodyDiv w:val="1"/>
      <w:marLeft w:val="0"/>
      <w:marRight w:val="0"/>
      <w:marTop w:val="0"/>
      <w:marBottom w:val="0"/>
      <w:divBdr>
        <w:top w:val="none" w:sz="0" w:space="0" w:color="auto"/>
        <w:left w:val="none" w:sz="0" w:space="0" w:color="auto"/>
        <w:bottom w:val="none" w:sz="0" w:space="0" w:color="auto"/>
        <w:right w:val="none" w:sz="0" w:space="0" w:color="auto"/>
      </w:divBdr>
      <w:divsChild>
        <w:div w:id="1978949077">
          <w:marLeft w:val="0"/>
          <w:marRight w:val="0"/>
          <w:marTop w:val="0"/>
          <w:marBottom w:val="0"/>
          <w:divBdr>
            <w:top w:val="none" w:sz="0" w:space="0" w:color="auto"/>
            <w:left w:val="none" w:sz="0" w:space="0" w:color="auto"/>
            <w:bottom w:val="none" w:sz="0" w:space="0" w:color="auto"/>
            <w:right w:val="none" w:sz="0" w:space="0" w:color="auto"/>
          </w:divBdr>
        </w:div>
        <w:div w:id="1028794347">
          <w:marLeft w:val="0"/>
          <w:marRight w:val="0"/>
          <w:marTop w:val="0"/>
          <w:marBottom w:val="0"/>
          <w:divBdr>
            <w:top w:val="none" w:sz="0" w:space="0" w:color="auto"/>
            <w:left w:val="none" w:sz="0" w:space="0" w:color="auto"/>
            <w:bottom w:val="none" w:sz="0" w:space="0" w:color="auto"/>
            <w:right w:val="none" w:sz="0" w:space="0" w:color="auto"/>
          </w:divBdr>
        </w:div>
        <w:div w:id="405346031">
          <w:marLeft w:val="0"/>
          <w:marRight w:val="0"/>
          <w:marTop w:val="0"/>
          <w:marBottom w:val="0"/>
          <w:divBdr>
            <w:top w:val="none" w:sz="0" w:space="0" w:color="auto"/>
            <w:left w:val="none" w:sz="0" w:space="0" w:color="auto"/>
            <w:bottom w:val="none" w:sz="0" w:space="0" w:color="auto"/>
            <w:right w:val="none" w:sz="0" w:space="0" w:color="auto"/>
          </w:divBdr>
        </w:div>
        <w:div w:id="311570541">
          <w:marLeft w:val="0"/>
          <w:marRight w:val="0"/>
          <w:marTop w:val="0"/>
          <w:marBottom w:val="0"/>
          <w:divBdr>
            <w:top w:val="none" w:sz="0" w:space="0" w:color="auto"/>
            <w:left w:val="none" w:sz="0" w:space="0" w:color="auto"/>
            <w:bottom w:val="none" w:sz="0" w:space="0" w:color="auto"/>
            <w:right w:val="none" w:sz="0" w:space="0" w:color="auto"/>
          </w:divBdr>
        </w:div>
        <w:div w:id="1486698133">
          <w:marLeft w:val="0"/>
          <w:marRight w:val="0"/>
          <w:marTop w:val="0"/>
          <w:marBottom w:val="0"/>
          <w:divBdr>
            <w:top w:val="none" w:sz="0" w:space="0" w:color="auto"/>
            <w:left w:val="none" w:sz="0" w:space="0" w:color="auto"/>
            <w:bottom w:val="none" w:sz="0" w:space="0" w:color="auto"/>
            <w:right w:val="none" w:sz="0" w:space="0" w:color="auto"/>
          </w:divBdr>
        </w:div>
        <w:div w:id="1353610132">
          <w:marLeft w:val="0"/>
          <w:marRight w:val="0"/>
          <w:marTop w:val="0"/>
          <w:marBottom w:val="0"/>
          <w:divBdr>
            <w:top w:val="none" w:sz="0" w:space="0" w:color="auto"/>
            <w:left w:val="none" w:sz="0" w:space="0" w:color="auto"/>
            <w:bottom w:val="none" w:sz="0" w:space="0" w:color="auto"/>
            <w:right w:val="none" w:sz="0" w:space="0" w:color="auto"/>
          </w:divBdr>
        </w:div>
      </w:divsChild>
    </w:div>
    <w:div w:id="7157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duction.uhi.ac.uk/" TargetMode="External"/><Relationship Id="rId18" Type="http://schemas.openxmlformats.org/officeDocument/2006/relationships/hyperlink" Target="http://staffresources.uhi.ac.uk/support_portal/resources/accesssibility/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affresources.uhi.ac.uk/support_portal/resources/brightspace%20benchmarks/story_html5.html" TargetMode="External"/><Relationship Id="rId7" Type="http://schemas.openxmlformats.org/officeDocument/2006/relationships/styles" Target="styles.xml"/><Relationship Id="rId12" Type="http://schemas.openxmlformats.org/officeDocument/2006/relationships/hyperlink" Target="http://staffresources.uhi.ac.uk/support_portal/resources/brightspace%20benchmarks/story_html5.html" TargetMode="External"/><Relationship Id="rId17" Type="http://schemas.openxmlformats.org/officeDocument/2006/relationships/hyperlink" Target="https://mahara.uhi.ac.uk/view/view.php?id=608" TargetMode="External"/><Relationship Id="rId25" Type="http://schemas.openxmlformats.org/officeDocument/2006/relationships/hyperlink" Target="https://www.uhi.ac.uk/en/about-uhi/governance/policies-and-regulations/policies/assessment-feedback-feedforward-policy-and-guidance/" TargetMode="External"/><Relationship Id="rId2" Type="http://schemas.openxmlformats.org/officeDocument/2006/relationships/customXml" Target="../customXml/item2.xml"/><Relationship Id="rId16" Type="http://schemas.openxmlformats.org/officeDocument/2006/relationships/hyperlink" Target="http://staffresources.uhi.ac.uk/support_portal/resources/finding-using-images/index.html" TargetMode="External"/><Relationship Id="rId20" Type="http://schemas.openxmlformats.org/officeDocument/2006/relationships/hyperlink" Target="https://www.uhi.ac.uk/en/about-uhi/governance/policies-and-regulations/regul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affresources.uhi.ac.uk/support_portal/resources/enhancing-learning-environment/Virtual-classroom-general-netiquette.docx" TargetMode="External"/><Relationship Id="rId5" Type="http://schemas.openxmlformats.org/officeDocument/2006/relationships/customXml" Target="../customXml/item5.xml"/><Relationship Id="rId15" Type="http://schemas.openxmlformats.org/officeDocument/2006/relationships/hyperlink" Target="https://libguides.uhi.ac.uk/copyright" TargetMode="External"/><Relationship Id="rId23" Type="http://schemas.openxmlformats.org/officeDocument/2006/relationships/hyperlink" Target="http://staffresources.uhi.ac.uk/support_portal/resources/brightspace%20benchmarks/story_html5.html"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taffresources.uhi.ac.uk/support_portal/resources/creating-pdfs/index.html"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ream.uhi.ac.uk/" TargetMode="External"/><Relationship Id="rId22" Type="http://schemas.openxmlformats.org/officeDocument/2006/relationships/hyperlink" Target="https://www.uhi.ac.uk/en/learning-and-teaching-academy/supporting-innovation/learning-and-teaching-enhancement-strategy/learning-and-teaching-enhancement-value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F40F7D-3D3C-459C-A4FE-4B733C1D2EA4}"/>
      </w:docPartPr>
      <w:docPartBody>
        <w:p w:rsidR="00A11C0C" w:rsidRDefault="003D61DF">
          <w:r w:rsidRPr="008C51A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C728DD0-29C4-41AD-83B6-1C4C90251DD4}"/>
      </w:docPartPr>
      <w:docPartBody>
        <w:p w:rsidR="00A11C0C" w:rsidRDefault="003D61DF">
          <w:r w:rsidRPr="008C5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DF"/>
    <w:rsid w:val="003D61DF"/>
    <w:rsid w:val="00407105"/>
    <w:rsid w:val="005973B4"/>
    <w:rsid w:val="00874924"/>
    <w:rsid w:val="00880A51"/>
    <w:rsid w:val="00970679"/>
    <w:rsid w:val="00986987"/>
    <w:rsid w:val="00A11C0C"/>
    <w:rsid w:val="00AD5BC5"/>
    <w:rsid w:val="00BB38B8"/>
    <w:rsid w:val="00C65BC8"/>
    <w:rsid w:val="00DC1730"/>
    <w:rsid w:val="00E9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1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C254EFDAC761AA4693AD07B4E0303949" ma:contentTypeVersion="8" ma:contentTypeDescription="" ma:contentTypeScope="" ma:versionID="b422440505b4795cb6ec7633c704da30">
  <xsd:schema xmlns:xsd="http://www.w3.org/2001/XMLSchema" xmlns:xs="http://www.w3.org/2001/XMLSchema" xmlns:p="http://schemas.microsoft.com/office/2006/metadata/properties" xmlns:ns2="0e688173-6920-4db4-a106-52e1f932be5c" targetNamespace="http://schemas.microsoft.com/office/2006/metadata/properties" ma:root="true" ma:fieldsID="ea404430fb962e6bd263ba30fbaac7a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70b8f7f-182e-41ce-8d3b-0d65ac781552}" ma:internalName="TaxCatchAll" ma:showField="CatchAllData"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0b8f7f-182e-41ce-8d3b-0d65ac781552}" ma:internalName="TaxCatchAllLabel" ma:readOnly="true" ma:showField="CatchAllDataLabel"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default=""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default=""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Phase 2 - Migration</TermName>
          <TermId xmlns="http://schemas.microsoft.com/office/infopath/2007/PartnerControls">0f1aa40d-de0f-4660-af7e-be3a6846bd6e</TermId>
        </TermInfo>
      </Terms>
    </n0164ad3d5b84a57907af32d91eb6282>
    <Academic_x0020_year xmlns="0e688173-6920-4db4-a106-52e1f932be5c">2018/19</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Learning support resource development</TermName>
          <TermId xmlns="http://schemas.microsoft.com/office/infopath/2007/PartnerControls">cc3641de-a936-435f-b1e3-b43d46a6ab15</TermId>
        </TermInfo>
      </Terms>
    </j928f9099e4145f8a1f3a9d8f7b9fe40>
    <Retention_x0020_schedule xmlns="0e688173-6920-4db4-a106-52e1f932be5c" xsi:nil="true"/>
    <TaxCatchAll xmlns="0e688173-6920-4db4-a106-52e1f932be5c">
      <Value>241</Value>
      <Value>229</Value>
    </TaxCatchAll>
  </documentManagement>
</p:properties>
</file>

<file path=customXml/item4.xml><?xml version="1.0" encoding="utf-8"?>
<?mso-contentType ?>
<SharedContentType xmlns="Microsoft.SharePoint.Taxonomy.ContentTypeSync" SourceId="b08f9bd9-3094-4ce7-b0b7-c3aa025461b8" ContentTypeId="0x010100AAD73BA2634B424AB47E3F5D439BEB591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ABDD-2D44-4BBA-B972-BE572EB85013}">
  <ds:schemaRefs>
    <ds:schemaRef ds:uri="http://schemas.microsoft.com/sharepoint/v3/contenttype/forms"/>
  </ds:schemaRefs>
</ds:datastoreItem>
</file>

<file path=customXml/itemProps2.xml><?xml version="1.0" encoding="utf-8"?>
<ds:datastoreItem xmlns:ds="http://schemas.openxmlformats.org/officeDocument/2006/customXml" ds:itemID="{A8FEE739-CFF4-418C-9DE9-A4722A9C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6A004-0830-4E76-9D77-47D756D9BA04}">
  <ds:schemaRefs>
    <ds:schemaRef ds:uri="http://schemas.microsoft.com/office/2006/metadata/properties"/>
    <ds:schemaRef ds:uri="http://schemas.microsoft.com/office/infopath/2007/PartnerControls"/>
    <ds:schemaRef ds:uri="0e688173-6920-4db4-a106-52e1f932be5c"/>
  </ds:schemaRefs>
</ds:datastoreItem>
</file>

<file path=customXml/itemProps4.xml><?xml version="1.0" encoding="utf-8"?>
<ds:datastoreItem xmlns:ds="http://schemas.openxmlformats.org/officeDocument/2006/customXml" ds:itemID="{34BAA25B-ED26-4765-BA6F-12B7A1B4F5F2}">
  <ds:schemaRefs>
    <ds:schemaRef ds:uri="Microsoft.SharePoint.Taxonomy.ContentTypeSync"/>
  </ds:schemaRefs>
</ds:datastoreItem>
</file>

<file path=customXml/itemProps5.xml><?xml version="1.0" encoding="utf-8"?>
<ds:datastoreItem xmlns:ds="http://schemas.openxmlformats.org/officeDocument/2006/customXml" ds:itemID="{8D6C7511-C2AE-4F3E-ACB8-2C83B4E5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VLE checklist</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VLE checklist</dc:title>
  <dc:subject/>
  <dc:creator>Scott Connor</dc:creator>
  <cp:keywords/>
  <dc:description/>
  <cp:lastModifiedBy>Carolin Radtke</cp:lastModifiedBy>
  <cp:revision>9</cp:revision>
  <cp:lastPrinted>2019-05-27T10:44:00Z</cp:lastPrinted>
  <dcterms:created xsi:type="dcterms:W3CDTF">2019-05-27T14:21:00Z</dcterms:created>
  <dcterms:modified xsi:type="dcterms:W3CDTF">2019-06-07T11:03:00Z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0x010100AAD73BA2634B424AB47E3F5D439BEB591000C254EFDAC761AA4693AD07B4E0303949</vt:lpwstr>
  </property>
  <property fmtid="{D5CDD505-2E9C-101B-9397-08002B2CF9AE}" pid="3" name="n0164ad3d5b84a57907af32d91eb6282">
    <vt:lpwstr>Project management|919ff63a-fd98-49de-b880-ad1901cf6fba</vt:lpwstr>
  </property>
  <property fmtid="{D5CDD505-2E9C-101B-9397-08002B2CF9AE}" pid="4" name="Document category">
    <vt:lpwstr>229;#Phase 2 - Migration|0f1aa40d-de0f-4660-af7e-be3a6846bd6e</vt:lpwstr>
  </property>
  <property fmtid="{D5CDD505-2E9C-101B-9397-08002B2CF9AE}" pid="5" name="TaxCatchAll">
    <vt:lpwstr>97;#Project management|919ff63a-fd98-49de-b880-ad1901cf6fba;#3;#Project management|e576c47a-53de-45dd-b8d3-8dcdfbb33599</vt:lpwstr>
  </property>
  <property fmtid="{D5CDD505-2E9C-101B-9397-08002B2CF9AE}" pid="6" name="UHI classification">
    <vt:lpwstr>241;#Learning support resource development|cc3641de-a936-435f-b1e3-b43d46a6ab15</vt:lpwstr>
  </property>
  <property fmtid="{D5CDD505-2E9C-101B-9397-08002B2CF9AE}" pid="7" name="j928f9099e4145f8a1f3a9d8f7b9fe40">
    <vt:lpwstr>Project management|e576c47a-53de-45dd-b8d3-8dcdfbb33599</vt:lpwstr>
  </property>
  <property fmtid="{D5CDD505-2E9C-101B-9397-08002B2CF9AE}" pid="8" name="Academic year">
    <vt:lpwstr>2018/19</vt:lpwstr>
  </property>
  <property fmtid="{D5CDD505-2E9C-101B-9397-08002B2CF9AE}" pid="9" name="SharedWithUsers">
    <vt:lpwstr>26;#Engineering and the Built Environment Owners;#13;#Sharon Rankin;#19;#Carolyn Johnson;#28;#Business_ Management and Leisure Owners;#32;#Shirley MacBean;#137;#Wendy Young;#43;#Jacky MacMillan;#207;#Lesley Murray</vt:lpwstr>
  </property>
  <property fmtid="{D5CDD505-2E9C-101B-9397-08002B2CF9AE}" pid="10" name="Base Target">
    <vt:lpwstr>_blank</vt:lpwstr>
  </property>
  <property fmtid="{D5CDD505-2E9C-101B-9397-08002B2CF9AE}" pid="11" name="Subject areas">
    <vt:lpwstr/>
  </property>
  <property fmtid="{D5CDD505-2E9C-101B-9397-08002B2CF9AE}" pid="12" name="Academic Partner">
    <vt:lpwstr/>
  </property>
</Properties>
</file>